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80" w:rsidRDefault="00A37180" w:rsidP="00A37180">
      <w:pPr>
        <w:tabs>
          <w:tab w:val="left" w:pos="7655"/>
        </w:tabs>
        <w:ind w:left="1701" w:right="170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FB61EA6" wp14:editId="58C27CB4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1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37180" w:rsidRPr="00A37180" w:rsidRDefault="00A37180" w:rsidP="00A371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180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«ПЕРВОМАЙСКОЕ СЕЛЬСКОЕ ПОСЕЛЕНИЕ» ВЫБОРГСКОГО РАЙОНА ЛЕНИНГРАДСКОЙ ОБЛАСТИ</w:t>
      </w:r>
    </w:p>
    <w:p w:rsidR="00A37180" w:rsidRDefault="00A37180" w:rsidP="00A37180">
      <w:pPr>
        <w:pStyle w:val="a7"/>
        <w:jc w:val="left"/>
        <w:rPr>
          <w:b/>
          <w:szCs w:val="28"/>
        </w:rPr>
      </w:pPr>
    </w:p>
    <w:p w:rsidR="00A37180" w:rsidRDefault="00A37180" w:rsidP="00A37180">
      <w:pPr>
        <w:pStyle w:val="a7"/>
        <w:rPr>
          <w:b/>
          <w:szCs w:val="28"/>
        </w:rPr>
      </w:pPr>
    </w:p>
    <w:p w:rsidR="00A37180" w:rsidRPr="00A37180" w:rsidRDefault="00A37180" w:rsidP="00A37180">
      <w:pPr>
        <w:pStyle w:val="a7"/>
        <w:rPr>
          <w:b/>
          <w:szCs w:val="28"/>
        </w:rPr>
      </w:pPr>
      <w:r w:rsidRPr="00A37180">
        <w:rPr>
          <w:b/>
          <w:szCs w:val="28"/>
        </w:rPr>
        <w:t>ПОСТАНОВЛЕНИЕ</w:t>
      </w:r>
    </w:p>
    <w:p w:rsidR="00F37300" w:rsidRPr="00A37180" w:rsidRDefault="00F3730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7300" w:rsidRDefault="00A37180" w:rsidP="00F3730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0661C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.03.2020</w:t>
      </w:r>
      <w:r w:rsidRPr="00A37180">
        <w:rPr>
          <w:rFonts w:ascii="Times New Roman" w:hAnsi="Times New Roman" w:cs="Times New Roman"/>
          <w:b/>
          <w:sz w:val="28"/>
          <w:szCs w:val="28"/>
        </w:rPr>
        <w:t>г</w:t>
      </w:r>
      <w:r w:rsidRPr="000661C1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</w:t>
      </w:r>
      <w:r w:rsidR="000661C1" w:rsidRPr="000661C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661C1">
        <w:rPr>
          <w:rFonts w:ascii="Times New Roman" w:hAnsi="Times New Roman" w:cs="Times New Roman"/>
          <w:b/>
          <w:sz w:val="28"/>
          <w:szCs w:val="28"/>
        </w:rPr>
        <w:t>№</w:t>
      </w:r>
      <w:r w:rsidR="000661C1" w:rsidRPr="000661C1">
        <w:rPr>
          <w:rFonts w:ascii="Times New Roman" w:hAnsi="Times New Roman" w:cs="Times New Roman"/>
          <w:b/>
          <w:sz w:val="28"/>
          <w:szCs w:val="28"/>
        </w:rPr>
        <w:t xml:space="preserve"> 100</w:t>
      </w:r>
    </w:p>
    <w:p w:rsidR="00A37180" w:rsidRPr="00A37180" w:rsidRDefault="00786164" w:rsidP="00F3730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132080</wp:posOffset>
                </wp:positionV>
                <wp:extent cx="4472940" cy="1152525"/>
                <wp:effectExtent l="3810" t="0" r="0" b="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180" w:rsidRPr="00A37180" w:rsidRDefault="00A37180" w:rsidP="00A37180">
                            <w:pPr>
                              <w:pStyle w:val="a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перечня правовых актов и их отдельных частей (положений), содержащих обязательные требования, соблюдение которых оценивается при осуществлении </w:t>
                            </w:r>
                            <w:r>
                              <w:rPr>
                                <w:rStyle w:val="match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жилищного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match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контроля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75pt;margin-top:10.4pt;width:352.2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pc6jQIAABAFAAAOAAAAZHJzL2Uyb0RvYy54bWysVNuO2yAQfa/Uf0C8Z32RdxNb66z20lSV&#10;thdp2w8ggGNUDBRI7G3Vb+lX9KlSvyGf1AEn2WwvUlXVkQgww2FmzhnOL4ZOog23TmhV4+wkxYgr&#10;qplQqxq/e7uYzDBynihGpFa8xvfc4Yv50yfnval4rlstGbcIQJSrelPj1ntTJYmjLe+IO9GGKzA2&#10;2nbEw9KuEmZJD+idTPI0PUt6bZmxmnLnYPdmNOJ5xG8aTv3rpnHcI1ljiM3H0cZxGcZkfk6qlSWm&#10;FXQXBvmHKDoiFFx6gLohnqC1Fb9AdYJa7XTjT6juEt00gvKYA2STpT9lc9cSw2MuUBxnDmVy/w+W&#10;vtq8sUiwGucYKdIBRdsv2+/bb9uvKAvV6Y2rwOnOgJsfrvQALMdMnbnV9L1DSl+3RK34pbW6bzlh&#10;EF08mRwdHXFcAFn2LzWDa8ja6wg0NLYLpYNiIEAHlu4PzPDBIwqbRTHNywJMFGxZdprDL0SXkGp/&#10;3Fjnn3PdoTCpsQXqIzzZ3Do/uu5dwm1OS8EWQsq4sKvltbRoQ0Ami/jt0B+5SRWclQ7HRsRxB6KE&#10;O4ItxBtp/1RmeZFe5eVkcTabTopFcTopp+lskmblVXmWFmVxs/gcAsyKqhWMcXUrFN9LMCv+juJd&#10;M4ziiSJEfY3LUJ2Y1x+TTOP3uyQ74aEjpehqPDs4kSow+0wxSJtUngg5zpPH4UdCoAb7/1iVqINA&#10;/SgCPywHQAniWGp2D4qwGvgCbuEZgUmr7UeMemjJGrsPa2I5RvKFAlWVWREk4OOiOJ3msLDHluWx&#10;hSgKUDX2GI3Taz/2/dpYsWrhplHHSl+CEhsRNfIQFaQQFtB2MZndExH6+ngdvR4esvkPAAAA//8D&#10;AFBLAwQUAAYACAAAACEA1RHJjN4AAAAKAQAADwAAAGRycy9kb3ducmV2LnhtbEyPwW7CMAyG75P2&#10;DpGRdpkgpYyydk3RNmnTrjAeIG1MW9E4VRNoefuZ0zja/vT7+/PtZDtxwcG3jhQsFxEIpMqZlmoF&#10;h9+v+SsIHzQZ3TlCBVf0sC0eH3KdGTfSDi/7UAsOIZ9pBU0IfSalrxq02i9cj8S3oxusDjwOtTSD&#10;HjncdjKOokRa3RJ/aHSPnw1Wp/3ZKjj+jM/rdCy/w2Gze0k+dLsp3VWpp9n0/gYi4BT+YbjpszoU&#10;7FS6MxkvOgXz5WrNqII44goMJGmUgihvi3gFssjlfYXiDwAA//8DAFBLAQItABQABgAIAAAAIQC2&#10;gziS/gAAAOEBAAATAAAAAAAAAAAAAAAAAAAAAABbQ29udGVudF9UeXBlc10ueG1sUEsBAi0AFAAG&#10;AAgAAAAhADj9If/WAAAAlAEAAAsAAAAAAAAAAAAAAAAALwEAAF9yZWxzLy5yZWxzUEsBAi0AFAAG&#10;AAgAAAAhAPbqlzqNAgAAEAUAAA4AAAAAAAAAAAAAAAAALgIAAGRycy9lMm9Eb2MueG1sUEsBAi0A&#10;FAAGAAgAAAAhANURyYzeAAAACgEAAA8AAAAAAAAAAAAAAAAA5wQAAGRycy9kb3ducmV2LnhtbFBL&#10;BQYAAAAABAAEAPMAAADyBQAAAAA=&#10;" stroked="f">
                <v:textbox>
                  <w:txbxContent>
                    <w:p w:rsidR="00A37180" w:rsidRPr="00A37180" w:rsidRDefault="00A37180" w:rsidP="00A37180">
                      <w:pPr>
                        <w:pStyle w:val="a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перечня правовых актов и их отдельных частей (положений), содержащих обязательные требования, соблюдение которых оценивается при осуществлении </w:t>
                      </w:r>
                      <w:r>
                        <w:rPr>
                          <w:rStyle w:val="match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жилищного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match"/>
                          <w:rFonts w:ascii="Times New Roman" w:hAnsi="Times New Roman" w:cs="Times New Roman"/>
                          <w:sz w:val="28"/>
                          <w:szCs w:val="28"/>
                        </w:rPr>
                        <w:t>контроля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37300" w:rsidRPr="00A37180" w:rsidRDefault="00F3730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7300" w:rsidRDefault="00F3730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37180" w:rsidRDefault="00A3718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37180" w:rsidRDefault="00A3718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37180" w:rsidRPr="00A37180" w:rsidRDefault="00A37180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3949" w:rsidRPr="00A37180" w:rsidRDefault="00DB3949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3949" w:rsidRPr="00A37180" w:rsidRDefault="00094272" w:rsidP="00F3730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180">
        <w:rPr>
          <w:rFonts w:ascii="Times New Roman" w:hAnsi="Times New Roman" w:cs="Times New Roman"/>
          <w:sz w:val="28"/>
          <w:szCs w:val="28"/>
        </w:rPr>
        <w:t xml:space="preserve">В соответствии со ст. 20 Жилищного кодекса Российской Федерации, </w:t>
      </w:r>
      <w:hyperlink r:id="rId7" w:history="1">
        <w:r w:rsidR="00F37300" w:rsidRPr="00A371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пунктом 1 части 2 статьи 8.2 Федерального закона от 26.12.2008 N 294-ФЗ "О защите прав юридических лиц и индивидуальных предпринимателей при осуществлении </w:t>
        </w:r>
        <w:r w:rsidR="00F37300" w:rsidRPr="00A37180">
          <w:rPr>
            <w:rStyle w:val="match"/>
            <w:rFonts w:ascii="Times New Roman" w:hAnsi="Times New Roman" w:cs="Times New Roman"/>
            <w:sz w:val="28"/>
            <w:szCs w:val="28"/>
          </w:rPr>
          <w:t>государственного</w:t>
        </w:r>
        <w:r w:rsidR="00F37300" w:rsidRPr="00A371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F37300" w:rsidRPr="00A37180">
          <w:rPr>
            <w:rStyle w:val="match"/>
            <w:rFonts w:ascii="Times New Roman" w:hAnsi="Times New Roman" w:cs="Times New Roman"/>
            <w:sz w:val="28"/>
            <w:szCs w:val="28"/>
          </w:rPr>
          <w:t>контроля</w:t>
        </w:r>
        <w:r w:rsidR="00F37300" w:rsidRPr="00A371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</w:t>
        </w:r>
        <w:r w:rsidR="00F37300" w:rsidRPr="00A37180">
          <w:rPr>
            <w:rStyle w:val="match"/>
            <w:rFonts w:ascii="Times New Roman" w:hAnsi="Times New Roman" w:cs="Times New Roman"/>
            <w:sz w:val="28"/>
            <w:szCs w:val="28"/>
          </w:rPr>
          <w:t>надзора</w:t>
        </w:r>
        <w:r w:rsidR="00F37300" w:rsidRPr="00A371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) и муниципального </w:t>
        </w:r>
        <w:r w:rsidR="00F37300" w:rsidRPr="00A37180">
          <w:rPr>
            <w:rStyle w:val="match"/>
            <w:rFonts w:ascii="Times New Roman" w:hAnsi="Times New Roman" w:cs="Times New Roman"/>
            <w:sz w:val="28"/>
            <w:szCs w:val="28"/>
          </w:rPr>
          <w:t>контроля</w:t>
        </w:r>
        <w:r w:rsidR="00F37300" w:rsidRPr="00A371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"</w:t>
        </w:r>
      </w:hyperlink>
      <w:r w:rsidR="00F37300" w:rsidRPr="00A37180">
        <w:rPr>
          <w:rFonts w:ascii="Times New Roman" w:hAnsi="Times New Roman" w:cs="Times New Roman"/>
          <w:sz w:val="28"/>
          <w:szCs w:val="28"/>
        </w:rPr>
        <w:t xml:space="preserve">, </w:t>
      </w:r>
      <w:r w:rsidRPr="00A37180">
        <w:rPr>
          <w:rFonts w:ascii="Times New Roman" w:hAnsi="Times New Roman" w:cs="Times New Roman"/>
          <w:sz w:val="28"/>
          <w:szCs w:val="28"/>
        </w:rPr>
        <w:t xml:space="preserve"> администрация МО «</w:t>
      </w:r>
      <w:r w:rsidR="00DB3949" w:rsidRPr="00A37180">
        <w:rPr>
          <w:rFonts w:ascii="Times New Roman" w:hAnsi="Times New Roman" w:cs="Times New Roman"/>
          <w:sz w:val="28"/>
          <w:szCs w:val="28"/>
        </w:rPr>
        <w:t>Первомайское сельское поселение»</w:t>
      </w:r>
    </w:p>
    <w:p w:rsidR="00DB3949" w:rsidRPr="00A37180" w:rsidRDefault="00DB3949" w:rsidP="00F3730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3949" w:rsidRDefault="00F37300" w:rsidP="00A37180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3718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37180" w:rsidRPr="00A37180" w:rsidRDefault="00A37180" w:rsidP="00A37180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F575F" w:rsidRDefault="00F37300" w:rsidP="00EF5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0011"/>
      <w:bookmarkEnd w:id="1"/>
      <w:r w:rsidRPr="00A37180">
        <w:rPr>
          <w:rFonts w:ascii="Times New Roman" w:hAnsi="Times New Roman" w:cs="Times New Roman"/>
          <w:sz w:val="28"/>
          <w:szCs w:val="28"/>
        </w:rPr>
        <w:t>1. Утвердить</w:t>
      </w:r>
      <w:r w:rsidR="00094272" w:rsidRPr="00A37180">
        <w:rPr>
          <w:rFonts w:ascii="Times New Roman" w:hAnsi="Times New Roman" w:cs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</w:t>
      </w:r>
      <w:r w:rsidR="006E60AB" w:rsidRPr="00A37180">
        <w:rPr>
          <w:rStyle w:val="match"/>
          <w:rFonts w:ascii="Times New Roman" w:hAnsi="Times New Roman" w:cs="Times New Roman"/>
          <w:sz w:val="28"/>
          <w:szCs w:val="28"/>
        </w:rPr>
        <w:t xml:space="preserve">жилищного  </w:t>
      </w:r>
      <w:r w:rsidR="006E60AB" w:rsidRPr="00A37180">
        <w:rPr>
          <w:rFonts w:ascii="Times New Roman" w:hAnsi="Times New Roman" w:cs="Times New Roman"/>
          <w:sz w:val="28"/>
          <w:szCs w:val="28"/>
        </w:rPr>
        <w:t xml:space="preserve"> </w:t>
      </w:r>
      <w:r w:rsidR="00094272" w:rsidRPr="00A37180">
        <w:rPr>
          <w:rFonts w:ascii="Times New Roman" w:hAnsi="Times New Roman" w:cs="Times New Roman"/>
          <w:sz w:val="28"/>
          <w:szCs w:val="28"/>
        </w:rPr>
        <w:t>контроля</w:t>
      </w:r>
      <w:r w:rsidRPr="00A37180">
        <w:rPr>
          <w:rStyle w:val="match"/>
          <w:rFonts w:ascii="Times New Roman" w:hAnsi="Times New Roman" w:cs="Times New Roman"/>
          <w:sz w:val="28"/>
          <w:szCs w:val="28"/>
        </w:rPr>
        <w:t xml:space="preserve">, </w:t>
      </w:r>
      <w:r w:rsidRPr="00A37180">
        <w:rPr>
          <w:rFonts w:ascii="Times New Roman" w:hAnsi="Times New Roman" w:cs="Times New Roman"/>
          <w:sz w:val="28"/>
          <w:szCs w:val="28"/>
        </w:rPr>
        <w:t xml:space="preserve"> согласно приложению N 1 к настоящему постановлению. </w:t>
      </w:r>
      <w:bookmarkStart w:id="2" w:name="P0017"/>
      <w:bookmarkStart w:id="3" w:name="P001D"/>
      <w:bookmarkEnd w:id="2"/>
      <w:bookmarkEnd w:id="3"/>
    </w:p>
    <w:p w:rsidR="00EF575F" w:rsidRPr="00EF575F" w:rsidRDefault="00EF575F" w:rsidP="00EF5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75F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официальном сетевом издании в сети Интернет (</w:t>
      </w:r>
      <w:hyperlink r:id="rId8" w:history="1">
        <w:r w:rsidRPr="00EF575F">
          <w:rPr>
            <w:rStyle w:val="a3"/>
            <w:rFonts w:ascii="Times New Roman" w:hAnsi="Times New Roman" w:cs="Times New Roman"/>
            <w:sz w:val="28"/>
            <w:szCs w:val="28"/>
          </w:rPr>
          <w:t>http://npavrlo.ru/</w:t>
        </w:r>
      </w:hyperlink>
      <w:r w:rsidRPr="00EF575F">
        <w:rPr>
          <w:rFonts w:ascii="Times New Roman" w:hAnsi="Times New Roman" w:cs="Times New Roman"/>
          <w:sz w:val="28"/>
          <w:szCs w:val="28"/>
        </w:rPr>
        <w:t xml:space="preserve">) и в газете «Выборг». </w:t>
      </w:r>
    </w:p>
    <w:p w:rsidR="00EF575F" w:rsidRPr="00EF575F" w:rsidRDefault="00EF575F" w:rsidP="00EF5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75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опубликования.</w:t>
      </w:r>
    </w:p>
    <w:p w:rsidR="00F37300" w:rsidRPr="00EF575F" w:rsidRDefault="00EF575F" w:rsidP="00F373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575F">
        <w:rPr>
          <w:rFonts w:ascii="Times New Roman" w:hAnsi="Times New Roman" w:cs="Times New Roman"/>
          <w:sz w:val="28"/>
          <w:szCs w:val="28"/>
        </w:rPr>
        <w:t>4</w:t>
      </w:r>
      <w:r w:rsidR="00F37300" w:rsidRPr="00EF57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7300" w:rsidRPr="00EF575F">
        <w:rPr>
          <w:rStyle w:val="match"/>
          <w:rFonts w:ascii="Times New Roman" w:hAnsi="Times New Roman" w:cs="Times New Roman"/>
          <w:sz w:val="28"/>
          <w:szCs w:val="28"/>
        </w:rPr>
        <w:t>Контроль</w:t>
      </w:r>
      <w:r w:rsidR="00F37300" w:rsidRPr="00EF575F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F37300" w:rsidRPr="00EF575F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C52796" w:rsidRPr="00EF575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4272" w:rsidRPr="00EF575F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DB3949" w:rsidRPr="00EF575F">
        <w:rPr>
          <w:rFonts w:ascii="Times New Roman" w:hAnsi="Times New Roman" w:cs="Times New Roman"/>
          <w:sz w:val="28"/>
          <w:szCs w:val="28"/>
        </w:rPr>
        <w:t>заместителя главы администрации М.Х. Маликова</w:t>
      </w:r>
      <w:r w:rsidR="00F37300" w:rsidRPr="00EF5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272" w:rsidRPr="00A37180" w:rsidRDefault="00094272" w:rsidP="00094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949" w:rsidRPr="00A37180" w:rsidRDefault="00DB3949" w:rsidP="00094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949" w:rsidRPr="00A37180" w:rsidRDefault="00DB3949" w:rsidP="00094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D4" w:rsidRPr="00A37180" w:rsidRDefault="00094272">
      <w:pPr>
        <w:rPr>
          <w:rFonts w:ascii="Times New Roman" w:hAnsi="Times New Roman" w:cs="Times New Roman"/>
          <w:sz w:val="28"/>
          <w:szCs w:val="28"/>
        </w:rPr>
      </w:pPr>
      <w:r w:rsidRPr="00A37180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</w:t>
      </w:r>
      <w:r w:rsidR="00A37180">
        <w:rPr>
          <w:rFonts w:ascii="Times New Roman" w:hAnsi="Times New Roman" w:cs="Times New Roman"/>
          <w:sz w:val="28"/>
          <w:szCs w:val="28"/>
        </w:rPr>
        <w:t xml:space="preserve">      </w:t>
      </w:r>
      <w:r w:rsidRPr="00A37180">
        <w:rPr>
          <w:rFonts w:ascii="Times New Roman" w:hAnsi="Times New Roman" w:cs="Times New Roman"/>
          <w:sz w:val="28"/>
          <w:szCs w:val="28"/>
        </w:rPr>
        <w:t xml:space="preserve">        </w:t>
      </w:r>
      <w:r w:rsidR="00DB3949" w:rsidRPr="00A37180">
        <w:rPr>
          <w:rFonts w:ascii="Times New Roman" w:hAnsi="Times New Roman" w:cs="Times New Roman"/>
          <w:sz w:val="28"/>
          <w:szCs w:val="28"/>
        </w:rPr>
        <w:t>С.И.</w:t>
      </w:r>
      <w:r w:rsidRPr="00A37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949" w:rsidRPr="00A37180">
        <w:rPr>
          <w:rFonts w:ascii="Times New Roman" w:hAnsi="Times New Roman" w:cs="Times New Roman"/>
          <w:sz w:val="28"/>
          <w:szCs w:val="28"/>
        </w:rPr>
        <w:t>Тищенков</w:t>
      </w:r>
      <w:proofErr w:type="spellEnd"/>
      <w:r w:rsidR="00DB3949" w:rsidRPr="00A37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180" w:rsidRDefault="00A37180" w:rsidP="00A37180">
      <w:pPr>
        <w:spacing w:after="0"/>
      </w:pPr>
    </w:p>
    <w:p w:rsidR="00A37180" w:rsidRDefault="00A37180" w:rsidP="00A37180">
      <w:pPr>
        <w:spacing w:after="0"/>
      </w:pPr>
    </w:p>
    <w:p w:rsidR="00A37180" w:rsidRDefault="00A37180" w:rsidP="00A37180">
      <w:pPr>
        <w:spacing w:after="0"/>
      </w:pPr>
    </w:p>
    <w:p w:rsidR="00A37180" w:rsidRDefault="00A37180" w:rsidP="00A37180">
      <w:pPr>
        <w:spacing w:after="0"/>
      </w:pPr>
    </w:p>
    <w:p w:rsidR="00A37180" w:rsidRPr="00A37180" w:rsidRDefault="00A37180" w:rsidP="00A37180">
      <w:pPr>
        <w:jc w:val="both"/>
        <w:rPr>
          <w:rFonts w:ascii="Times New Roman" w:hAnsi="Times New Roman" w:cs="Times New Roman"/>
        </w:rPr>
      </w:pPr>
      <w:r w:rsidRPr="00A37180">
        <w:rPr>
          <w:rFonts w:ascii="Times New Roman" w:hAnsi="Times New Roman" w:cs="Times New Roman"/>
          <w:sz w:val="20"/>
          <w:szCs w:val="20"/>
        </w:rPr>
        <w:t>Разослано: дело-2, газета, сайт, прокуратура</w:t>
      </w:r>
    </w:p>
    <w:p w:rsidR="00A37180" w:rsidRDefault="00A37180" w:rsidP="00A37180">
      <w:pPr>
        <w:spacing w:after="0"/>
      </w:pPr>
    </w:p>
    <w:p w:rsidR="00094272" w:rsidRDefault="00094272" w:rsidP="00A371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B4FD4" w:rsidRDefault="00094272" w:rsidP="00BB4F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94272" w:rsidRDefault="00094272" w:rsidP="00BB4F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r w:rsidR="00DB3949">
        <w:rPr>
          <w:rFonts w:ascii="Times New Roman" w:hAnsi="Times New Roman" w:cs="Times New Roman"/>
          <w:sz w:val="24"/>
          <w:szCs w:val="24"/>
        </w:rPr>
        <w:t>Первомайское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</w:t>
      </w:r>
    </w:p>
    <w:p w:rsidR="00094272" w:rsidRPr="00BB4FD4" w:rsidRDefault="00094272" w:rsidP="00BB4F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61C1">
        <w:rPr>
          <w:rFonts w:ascii="Times New Roman" w:hAnsi="Times New Roman" w:cs="Times New Roman"/>
          <w:sz w:val="24"/>
          <w:szCs w:val="24"/>
        </w:rPr>
        <w:t>№-</w:t>
      </w:r>
      <w:r w:rsidR="000661C1" w:rsidRPr="000661C1">
        <w:rPr>
          <w:rFonts w:ascii="Times New Roman" w:hAnsi="Times New Roman" w:cs="Times New Roman"/>
          <w:sz w:val="24"/>
          <w:szCs w:val="24"/>
        </w:rPr>
        <w:t xml:space="preserve">100 </w:t>
      </w:r>
      <w:r w:rsidRPr="000661C1">
        <w:rPr>
          <w:rFonts w:ascii="Times New Roman" w:hAnsi="Times New Roman" w:cs="Times New Roman"/>
          <w:sz w:val="24"/>
          <w:szCs w:val="24"/>
        </w:rPr>
        <w:t xml:space="preserve">от </w:t>
      </w:r>
      <w:r w:rsidR="00A37180" w:rsidRPr="000661C1">
        <w:rPr>
          <w:rFonts w:ascii="Times New Roman" w:hAnsi="Times New Roman" w:cs="Times New Roman"/>
          <w:sz w:val="24"/>
          <w:szCs w:val="24"/>
        </w:rPr>
        <w:t>0</w:t>
      </w:r>
      <w:r w:rsidR="000661C1" w:rsidRPr="000661C1">
        <w:rPr>
          <w:rFonts w:ascii="Times New Roman" w:hAnsi="Times New Roman" w:cs="Times New Roman"/>
          <w:sz w:val="24"/>
          <w:szCs w:val="24"/>
        </w:rPr>
        <w:t>4</w:t>
      </w:r>
      <w:r w:rsidR="00A37180" w:rsidRPr="000661C1">
        <w:rPr>
          <w:rFonts w:ascii="Times New Roman" w:hAnsi="Times New Roman" w:cs="Times New Roman"/>
          <w:sz w:val="24"/>
          <w:szCs w:val="24"/>
        </w:rPr>
        <w:t>.03.2020 г.</w:t>
      </w:r>
    </w:p>
    <w:p w:rsidR="00094272" w:rsidRDefault="00094272" w:rsidP="000942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нормативных правовых актов или их отдельных частей,</w:t>
      </w:r>
    </w:p>
    <w:p w:rsidR="00BB4FD4" w:rsidRPr="00094272" w:rsidRDefault="00094272" w:rsidP="000942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BB4FD4" w:rsidRPr="00094272" w:rsidRDefault="00BB4FD4" w:rsidP="0009427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B4FD4" w:rsidRPr="00BB4FD4" w:rsidRDefault="00BB4FD4" w:rsidP="00BB4FD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BB4FD4">
        <w:rPr>
          <w:rFonts w:ascii="Times New Roman" w:hAnsi="Times New Roman" w:cs="Times New Roman"/>
          <w:szCs w:val="22"/>
        </w:rPr>
        <w:t>Раздел I. Международные договоры Российской Федерации и акты</w:t>
      </w:r>
    </w:p>
    <w:p w:rsidR="00BB4FD4" w:rsidRPr="00BB4FD4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B4FD4">
        <w:rPr>
          <w:rFonts w:ascii="Times New Roman" w:hAnsi="Times New Roman" w:cs="Times New Roman"/>
          <w:szCs w:val="22"/>
        </w:rPr>
        <w:t>органов Евразийского экономического союза</w:t>
      </w:r>
    </w:p>
    <w:p w:rsidR="00BB4FD4" w:rsidRPr="00BB4FD4" w:rsidRDefault="00BB4FD4" w:rsidP="00BB4FD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05"/>
        <w:gridCol w:w="3628"/>
        <w:gridCol w:w="1871"/>
      </w:tblGrid>
      <w:tr w:rsidR="00BB4FD4" w:rsidRPr="00BB4FD4" w:rsidTr="00094272">
        <w:tc>
          <w:tcPr>
            <w:tcW w:w="510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3005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362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Краткое описание круга лиц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перечня объектов, в отношении которых устанавливаются обязательные требования</w:t>
            </w:r>
          </w:p>
        </w:tc>
        <w:tc>
          <w:tcPr>
            <w:tcW w:w="187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B4FD4" w:rsidRPr="00BB4FD4" w:rsidTr="00094272">
        <w:tc>
          <w:tcPr>
            <w:tcW w:w="510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005" w:type="dxa"/>
          </w:tcPr>
          <w:p w:rsidR="00BB4FD4" w:rsidRPr="00094272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9" w:history="1">
              <w:r w:rsidR="00BB4FD4" w:rsidRPr="00094272">
                <w:rPr>
                  <w:rFonts w:ascii="Times New Roman" w:hAnsi="Times New Roman" w:cs="Times New Roman"/>
                  <w:szCs w:val="22"/>
                </w:rPr>
                <w:t>Решение</w:t>
              </w:r>
            </w:hyperlink>
            <w:r w:rsidR="00BB4FD4" w:rsidRPr="00094272">
              <w:rPr>
                <w:rFonts w:ascii="Times New Roman" w:hAnsi="Times New Roman" w:cs="Times New Roman"/>
                <w:szCs w:val="22"/>
              </w:rPr>
              <w:t xml:space="preserve"> Комиссии Таможенного союза от 18.10.2011 N 824 "О принятии технического регламента Таможенного союза "Безопасность лифтов" (вместе с "</w:t>
            </w:r>
            <w:proofErr w:type="gramStart"/>
            <w:r w:rsidR="00BB4FD4" w:rsidRPr="00094272">
              <w:rPr>
                <w:rFonts w:ascii="Times New Roman" w:hAnsi="Times New Roman" w:cs="Times New Roman"/>
                <w:szCs w:val="22"/>
              </w:rPr>
              <w:t>ТР</w:t>
            </w:r>
            <w:proofErr w:type="gramEnd"/>
            <w:r w:rsidR="00BB4FD4" w:rsidRPr="00094272">
              <w:rPr>
                <w:rFonts w:ascii="Times New Roman" w:hAnsi="Times New Roman" w:cs="Times New Roman"/>
                <w:szCs w:val="22"/>
              </w:rPr>
              <w:t xml:space="preserve"> ТС 011/2011. Технический регламент Таможенного союза. </w:t>
            </w:r>
            <w:proofErr w:type="gramStart"/>
            <w:r w:rsidR="00BB4FD4" w:rsidRPr="00094272">
              <w:rPr>
                <w:rFonts w:ascii="Times New Roman" w:hAnsi="Times New Roman" w:cs="Times New Roman"/>
                <w:szCs w:val="22"/>
              </w:rPr>
              <w:t>Безопасность лифтов")</w:t>
            </w:r>
            <w:proofErr w:type="gramEnd"/>
          </w:p>
        </w:tc>
        <w:tc>
          <w:tcPr>
            <w:tcW w:w="3628" w:type="dxa"/>
          </w:tcPr>
          <w:p w:rsidR="00BB4FD4" w:rsidRPr="00094272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4272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094272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094272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71" w:type="dxa"/>
          </w:tcPr>
          <w:p w:rsidR="00BB4FD4" w:rsidRPr="00094272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0" w:history="1">
              <w:r w:rsidR="00BB4FD4" w:rsidRPr="00094272">
                <w:rPr>
                  <w:rFonts w:ascii="Times New Roman" w:hAnsi="Times New Roman" w:cs="Times New Roman"/>
                  <w:szCs w:val="22"/>
                </w:rPr>
                <w:t>Ст. 4</w:t>
              </w:r>
            </w:hyperlink>
            <w:r w:rsidR="00BB4FD4" w:rsidRPr="00094272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11" w:history="1">
              <w:r w:rsidR="00BB4FD4" w:rsidRPr="00094272">
                <w:rPr>
                  <w:rFonts w:ascii="Times New Roman" w:hAnsi="Times New Roman" w:cs="Times New Roman"/>
                  <w:szCs w:val="22"/>
                </w:rPr>
                <w:t>6</w:t>
              </w:r>
            </w:hyperlink>
            <w:r w:rsidR="00BB4FD4" w:rsidRPr="00094272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2" w:history="1">
              <w:r w:rsidR="00BB4FD4" w:rsidRPr="00094272">
                <w:rPr>
                  <w:rFonts w:ascii="Times New Roman" w:hAnsi="Times New Roman" w:cs="Times New Roman"/>
                  <w:szCs w:val="22"/>
                </w:rPr>
                <w:t>Приложение N 1</w:t>
              </w:r>
            </w:hyperlink>
          </w:p>
        </w:tc>
      </w:tr>
    </w:tbl>
    <w:p w:rsidR="00BB4FD4" w:rsidRPr="00BB4FD4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BB4FD4" w:rsidRDefault="00BB4FD4" w:rsidP="00BB4FD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BB4FD4">
        <w:rPr>
          <w:rFonts w:ascii="Times New Roman" w:hAnsi="Times New Roman" w:cs="Times New Roman"/>
          <w:szCs w:val="22"/>
        </w:rPr>
        <w:t>Раздел II. Федеральные законы</w:t>
      </w:r>
    </w:p>
    <w:p w:rsidR="00BB4FD4" w:rsidRPr="00BB4FD4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05"/>
        <w:gridCol w:w="3628"/>
        <w:gridCol w:w="1871"/>
      </w:tblGrid>
      <w:tr w:rsidR="00BB4FD4" w:rsidRPr="00BB4FD4" w:rsidTr="00094272">
        <w:tc>
          <w:tcPr>
            <w:tcW w:w="510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3005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362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Краткое описание круга лиц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перечня объектов, в отношении которых устанавливаются обязательные требования</w:t>
            </w:r>
          </w:p>
        </w:tc>
        <w:tc>
          <w:tcPr>
            <w:tcW w:w="187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B4FD4" w:rsidRPr="00BB4FD4" w:rsidTr="00094272">
        <w:tc>
          <w:tcPr>
            <w:tcW w:w="510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005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4272">
              <w:rPr>
                <w:rFonts w:ascii="Times New Roman" w:hAnsi="Times New Roman" w:cs="Times New Roman"/>
                <w:szCs w:val="22"/>
              </w:rPr>
              <w:t xml:space="preserve">Жилищный </w:t>
            </w:r>
            <w:hyperlink r:id="rId13" w:history="1">
              <w:r w:rsidRPr="00094272">
                <w:rPr>
                  <w:rFonts w:ascii="Times New Roman" w:hAnsi="Times New Roman" w:cs="Times New Roman"/>
                  <w:szCs w:val="22"/>
                </w:rPr>
                <w:t>кодекс</w:t>
              </w:r>
            </w:hyperlink>
            <w:r w:rsidRPr="00BB4FD4">
              <w:rPr>
                <w:rFonts w:ascii="Times New Roman" w:hAnsi="Times New Roman" w:cs="Times New Roman"/>
                <w:szCs w:val="22"/>
              </w:rPr>
              <w:t xml:space="preserve"> Российской Федерации</w:t>
            </w:r>
          </w:p>
        </w:tc>
        <w:tc>
          <w:tcPr>
            <w:tcW w:w="3628" w:type="dxa"/>
          </w:tcPr>
          <w:p w:rsidR="00BB4FD4" w:rsidRPr="00BB4FD4" w:rsidRDefault="00BB4FD4" w:rsidP="006E60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 xml:space="preserve"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</w:t>
            </w: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потребительскими кооперативами, осуществляющими управление многоквартирным домом, граждане</w:t>
            </w:r>
          </w:p>
        </w:tc>
        <w:tc>
          <w:tcPr>
            <w:tcW w:w="187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В целом</w:t>
            </w:r>
          </w:p>
        </w:tc>
      </w:tr>
      <w:tr w:rsidR="00BB4FD4" w:rsidRPr="00C04643" w:rsidTr="00094272">
        <w:tc>
          <w:tcPr>
            <w:tcW w:w="510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3005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14" w:history="1">
              <w:r w:rsidRPr="00C04643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C04643">
              <w:rPr>
                <w:rFonts w:ascii="Times New Roman" w:hAnsi="Times New Roman" w:cs="Times New Roman"/>
                <w:szCs w:val="22"/>
              </w:rPr>
              <w:t xml:space="preserve"> от 21.07.2014 N 209-ФЗ "О государственной информационной системе жилищно-коммунального хозяйства"</w:t>
            </w:r>
          </w:p>
        </w:tc>
        <w:tc>
          <w:tcPr>
            <w:tcW w:w="362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5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Ст. 6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6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7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7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8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8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11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9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12</w:t>
              </w:r>
            </w:hyperlink>
          </w:p>
        </w:tc>
      </w:tr>
      <w:tr w:rsidR="00BB4FD4" w:rsidRPr="00C04643" w:rsidTr="00094272">
        <w:tc>
          <w:tcPr>
            <w:tcW w:w="510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005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20" w:history="1">
              <w:r w:rsidRPr="00C04643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C04643">
              <w:rPr>
                <w:rFonts w:ascii="Times New Roman" w:hAnsi="Times New Roman" w:cs="Times New Roman"/>
                <w:szCs w:val="22"/>
              </w:rPr>
              <w:t xml:space="preserve"> от 23.11.2009 N 261-ФЗ "Об энергосбережении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 xml:space="preserve">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362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1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Ст. 7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2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11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23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13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4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28</w:t>
              </w:r>
            </w:hyperlink>
          </w:p>
        </w:tc>
      </w:tr>
      <w:tr w:rsidR="00BB4FD4" w:rsidRPr="00C04643" w:rsidTr="00094272">
        <w:tc>
          <w:tcPr>
            <w:tcW w:w="510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005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25" w:history="1">
              <w:r w:rsidRPr="00C04643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C04643">
              <w:rPr>
                <w:rFonts w:ascii="Times New Roman" w:hAnsi="Times New Roman" w:cs="Times New Roman"/>
                <w:szCs w:val="22"/>
              </w:rPr>
              <w:t xml:space="preserve"> от 30.12.2009 N 384-ФЗ "Технический регламент о безопасности зданий и сооружений"</w:t>
            </w:r>
          </w:p>
        </w:tc>
        <w:tc>
          <w:tcPr>
            <w:tcW w:w="362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6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Ст. 10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27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13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8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36</w:t>
              </w:r>
            </w:hyperlink>
          </w:p>
        </w:tc>
      </w:tr>
    </w:tbl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Раздел III. Указы Президента Российской Федерации,</w:t>
      </w:r>
    </w:p>
    <w:p w:rsidR="00BB4FD4" w:rsidRPr="00C04643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постановления и распоряжения Правительства</w:t>
      </w:r>
    </w:p>
    <w:p w:rsidR="00BB4FD4" w:rsidRPr="00C04643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Российской Федерации</w:t>
      </w:r>
    </w:p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381"/>
        <w:gridCol w:w="1871"/>
        <w:gridCol w:w="2948"/>
        <w:gridCol w:w="1492"/>
      </w:tblGrid>
      <w:tr w:rsidR="00BB4FD4" w:rsidRPr="00C04643" w:rsidTr="00094272">
        <w:tc>
          <w:tcPr>
            <w:tcW w:w="36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Наименование документа (обозначение)</w:t>
            </w:r>
          </w:p>
        </w:tc>
        <w:tc>
          <w:tcPr>
            <w:tcW w:w="187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Сведения об утверждении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Краткое описание круга лиц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перечня объектов, в отношении которых устанавливаются обязательные требования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О предоставлении </w:t>
            </w: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коммунальных услуг собственникам и пользователям помещений в многоквартирных домах и жилых домов</w:t>
            </w:r>
          </w:p>
        </w:tc>
        <w:tc>
          <w:tcPr>
            <w:tcW w:w="1871" w:type="dxa"/>
          </w:tcPr>
          <w:p w:rsidR="00BB4FD4" w:rsidRPr="00BB4FD4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9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B4FD4" w:rsidRPr="00BB4FD4">
              <w:rPr>
                <w:rFonts w:ascii="Times New Roman" w:hAnsi="Times New Roman" w:cs="Times New Roman"/>
                <w:szCs w:val="22"/>
              </w:rPr>
              <w:lastRenderedPageBreak/>
              <w:t>Правительства РФ от 06.05.2011 N 354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 xml:space="preserve">Лица, осуществляющие </w:t>
            </w: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 xml:space="preserve">управление многоквартирным домом или оказание услуг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В целом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Об утверждении Правил пользования жилыми помещениями</w:t>
            </w:r>
          </w:p>
        </w:tc>
        <w:tc>
          <w:tcPr>
            <w:tcW w:w="1871" w:type="dxa"/>
          </w:tcPr>
          <w:p w:rsidR="00BB4FD4" w:rsidRPr="00BB4FD4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0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B4FD4" w:rsidRPr="00BB4FD4">
              <w:rPr>
                <w:rFonts w:ascii="Times New Roman" w:hAnsi="Times New Roman" w:cs="Times New Roman"/>
                <w:szCs w:val="22"/>
              </w:rPr>
              <w:t>Правительства РФ от 21.01.2006 N 25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Граждане (собственники, наниматели)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6E60AB" w:rsidRPr="00BB4FD4" w:rsidTr="00094272">
        <w:tc>
          <w:tcPr>
            <w:tcW w:w="364" w:type="dxa"/>
          </w:tcPr>
          <w:p w:rsidR="006E60AB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381" w:type="dxa"/>
          </w:tcPr>
          <w:p w:rsidR="006E60AB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71" w:type="dxa"/>
          </w:tcPr>
          <w:p w:rsidR="006E60AB" w:rsidRPr="006E60AB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6E60AB" w:rsidRPr="006E60AB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6E60AB" w:rsidRPr="006E60A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28.01.2006 N 47</w:t>
            </w:r>
          </w:p>
        </w:tc>
        <w:tc>
          <w:tcPr>
            <w:tcW w:w="2948" w:type="dxa"/>
          </w:tcPr>
          <w:p w:rsidR="006E60AB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Граждане (собственники, наниматели)</w:t>
            </w:r>
            <w:r>
              <w:rPr>
                <w:rFonts w:ascii="Times New Roman" w:hAnsi="Times New Roman" w:cs="Times New Roman"/>
                <w:szCs w:val="22"/>
              </w:rPr>
              <w:t>, юридические лица (собственники)</w:t>
            </w:r>
          </w:p>
        </w:tc>
        <w:tc>
          <w:tcPr>
            <w:tcW w:w="1492" w:type="dxa"/>
          </w:tcPr>
          <w:p w:rsidR="006E60AB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с перерывами, превышающими установленную продолжительность</w:t>
            </w:r>
          </w:p>
        </w:tc>
        <w:tc>
          <w:tcPr>
            <w:tcW w:w="1871" w:type="dxa"/>
          </w:tcPr>
          <w:p w:rsidR="00BB4FD4" w:rsidRPr="00BB4FD4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2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B4FD4" w:rsidRPr="00BB4FD4">
              <w:rPr>
                <w:rFonts w:ascii="Times New Roman" w:hAnsi="Times New Roman" w:cs="Times New Roman"/>
                <w:szCs w:val="22"/>
              </w:rPr>
              <w:t>Правительства РФ от 13.08.2006 N 491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О мерах по обеспечению безопасности при </w:t>
            </w: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использовании и содержании внутридомового и внутриквартирного газового оборудования</w:t>
            </w:r>
          </w:p>
        </w:tc>
        <w:tc>
          <w:tcPr>
            <w:tcW w:w="1871" w:type="dxa"/>
          </w:tcPr>
          <w:p w:rsidR="00BB4FD4" w:rsidRPr="00BB4FD4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3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BB4FD4">
              <w:rPr>
                <w:rFonts w:ascii="Times New Roman" w:hAnsi="Times New Roman" w:cs="Times New Roman"/>
                <w:szCs w:val="22"/>
              </w:rPr>
              <w:t xml:space="preserve"> Правительства РФ от 14.05.2013 N </w:t>
            </w:r>
            <w:r w:rsidR="00BB4FD4" w:rsidRPr="00BB4FD4">
              <w:rPr>
                <w:rFonts w:ascii="Times New Roman" w:hAnsi="Times New Roman" w:cs="Times New Roman"/>
                <w:szCs w:val="22"/>
              </w:rPr>
              <w:lastRenderedPageBreak/>
              <w:t>410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 xml:space="preserve">Лица, осуществляющие управление многоквартирным домом или </w:t>
            </w: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оказание услуг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lastRenderedPageBreak/>
              <w:t>В целом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О порядке осуществления деятельности по управлению многоквартирными домами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4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Правительства РФ от 15.05.2013 N 416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BB4FD4" w:rsidTr="00094272">
        <w:tc>
          <w:tcPr>
            <w:tcW w:w="364" w:type="dxa"/>
          </w:tcPr>
          <w:p w:rsidR="00BB4FD4" w:rsidRPr="00BB4FD4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2381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5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Правительства РФ от 03.04.2013 N 290</w:t>
            </w:r>
          </w:p>
        </w:tc>
        <w:tc>
          <w:tcPr>
            <w:tcW w:w="2948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BB4FD4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BB4FD4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BB4FD4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4FD4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 порядке поставки газа для обеспечения коммунально-бытовых нужд граждан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6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Правительства РФ от 21.07.2008 N 549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 xml:space="preserve">или) выполнение работ по содержанию и ремонту общего имущества в многоквартирном доме, </w:t>
            </w: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домом, граждане (собственники)</w:t>
            </w:r>
          </w:p>
        </w:tc>
        <w:tc>
          <w:tcPr>
            <w:tcW w:w="1492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7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Раздел N 3</w:t>
              </w:r>
            </w:hyperlink>
          </w:p>
        </w:tc>
      </w:tr>
      <w:tr w:rsidR="00CC115E" w:rsidRPr="00C04643" w:rsidTr="00094272">
        <w:tc>
          <w:tcPr>
            <w:tcW w:w="364" w:type="dxa"/>
          </w:tcPr>
          <w:p w:rsidR="00CC115E" w:rsidRPr="00C04643" w:rsidRDefault="006E60AB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9</w:t>
            </w:r>
          </w:p>
        </w:tc>
        <w:tc>
          <w:tcPr>
            <w:tcW w:w="2381" w:type="dxa"/>
          </w:tcPr>
          <w:p w:rsidR="00CC115E" w:rsidRPr="00C04643" w:rsidRDefault="00CC115E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стандарта раскрытия информации организациями, осуществляющими деятельность в сфере управления многоквартирными домам</w:t>
            </w:r>
          </w:p>
        </w:tc>
        <w:tc>
          <w:tcPr>
            <w:tcW w:w="1871" w:type="dxa"/>
          </w:tcPr>
          <w:p w:rsidR="00CC115E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8" w:history="1">
              <w:r w:rsidR="00CC115E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CC115E" w:rsidRPr="00C04643">
              <w:rPr>
                <w:rFonts w:ascii="Times New Roman" w:hAnsi="Times New Roman" w:cs="Times New Roman"/>
                <w:szCs w:val="22"/>
              </w:rPr>
              <w:t xml:space="preserve"> Правительства РФ от 23.09.2010 N 731</w:t>
            </w:r>
          </w:p>
        </w:tc>
        <w:tc>
          <w:tcPr>
            <w:tcW w:w="2948" w:type="dxa"/>
          </w:tcPr>
          <w:p w:rsidR="00CC115E" w:rsidRPr="00C04643" w:rsidRDefault="00CC115E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CC115E" w:rsidRPr="00C04643" w:rsidRDefault="00CC115E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</w:tbl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Раздел IV. Нормативные правовые акты федеральных органов</w:t>
      </w:r>
    </w:p>
    <w:p w:rsidR="00BB4FD4" w:rsidRPr="00C04643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исполнительной власти и нормативные документы</w:t>
      </w:r>
    </w:p>
    <w:p w:rsidR="00BB4FD4" w:rsidRPr="00C04643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федеральных органов исполнительной власти</w:t>
      </w:r>
    </w:p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381"/>
        <w:gridCol w:w="1871"/>
        <w:gridCol w:w="2948"/>
        <w:gridCol w:w="1492"/>
      </w:tblGrid>
      <w:tr w:rsidR="00BB4FD4" w:rsidRPr="00C04643" w:rsidTr="00094272">
        <w:tc>
          <w:tcPr>
            <w:tcW w:w="36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Наименование документа (обозначение)</w:t>
            </w:r>
          </w:p>
        </w:tc>
        <w:tc>
          <w:tcPr>
            <w:tcW w:w="187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Сведения об утверждении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Краткое описание круга лиц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перечня объектов, в отношении которых устанавливаются обязательные требования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9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BB4FD4" w:rsidRPr="00C04643">
              <w:rPr>
                <w:rFonts w:ascii="Times New Roman" w:hAnsi="Times New Roman" w:cs="Times New Roman"/>
                <w:szCs w:val="22"/>
              </w:rPr>
              <w:t>Минкомсвязи</w:t>
            </w:r>
            <w:proofErr w:type="spell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России N 74, Минстроя России N 114/</w:t>
            </w:r>
            <w:proofErr w:type="spellStart"/>
            <w:proofErr w:type="gramStart"/>
            <w:r w:rsidR="00BB4FD4" w:rsidRPr="00C04643">
              <w:rPr>
                <w:rFonts w:ascii="Times New Roman" w:hAnsi="Times New Roman" w:cs="Times New Roman"/>
                <w:szCs w:val="22"/>
              </w:rPr>
              <w:t>пр</w:t>
            </w:r>
            <w:proofErr w:type="spellEnd"/>
            <w:proofErr w:type="gram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от 29.02.2016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деятельность по управлению многоквартирными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</w:t>
            </w: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осуществляющими управление многоквартирным домом. Физические лица, осуществляющие непосредственное управление многоквартирным домом</w:t>
            </w:r>
          </w:p>
        </w:tc>
        <w:tc>
          <w:tcPr>
            <w:tcW w:w="1492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0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Разделы 10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41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16</w:t>
              </w:r>
            </w:hyperlink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системе жилищно-коммунального хозяйства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2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BB4FD4" w:rsidRPr="00C04643">
              <w:rPr>
                <w:rFonts w:ascii="Times New Roman" w:hAnsi="Times New Roman" w:cs="Times New Roman"/>
                <w:szCs w:val="22"/>
              </w:rPr>
              <w:t>Минкомсвязи</w:t>
            </w:r>
            <w:proofErr w:type="spell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России N 368, Минстроя России N 691/</w:t>
            </w:r>
            <w:proofErr w:type="spellStart"/>
            <w:proofErr w:type="gramStart"/>
            <w:r w:rsidR="00BB4FD4" w:rsidRPr="00C04643">
              <w:rPr>
                <w:rFonts w:ascii="Times New Roman" w:hAnsi="Times New Roman" w:cs="Times New Roman"/>
                <w:szCs w:val="22"/>
              </w:rPr>
              <w:t>пр</w:t>
            </w:r>
            <w:proofErr w:type="spellEnd"/>
            <w:proofErr w:type="gram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от 29.09.2015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C04643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Правил и норм технической эксплуатации жилищного фонда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3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Постановление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Госстроя РФ от 27.09.2003 N 170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домом, физические лица, осуществляющие непосредственное управление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C04643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Об утверждении примерных условий договора управления многоквартирным домом и методических рекомендаций по порядку организации и проведению общих собраний собственников помещений в </w:t>
            </w: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многоквартирных домах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4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Минстроя России от 31.07.2014 N 411/</w:t>
            </w:r>
            <w:proofErr w:type="spellStart"/>
            <w:proofErr w:type="gramStart"/>
            <w:r w:rsidR="00BB4FD4" w:rsidRPr="00C04643">
              <w:rPr>
                <w:rFonts w:ascii="Times New Roman" w:hAnsi="Times New Roman" w:cs="Times New Roman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C04643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Регламента раскрытия информации организациями, осуществляющими деятельность в сфере управления многоквартирными домами, путем ее опубликования в сети Интернет и об определении официального сайта в сети Интернет, предназначенного для раскрытия информации организациями, осуществляющими деятельность в сфере управления многоквартирными домами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5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BB4FD4" w:rsidRPr="00C04643">
              <w:rPr>
                <w:rFonts w:ascii="Times New Roman" w:hAnsi="Times New Roman" w:cs="Times New Roman"/>
                <w:szCs w:val="22"/>
              </w:rPr>
              <w:t>Минрегиона</w:t>
            </w:r>
            <w:proofErr w:type="spell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РФ от 02.04.2013 N 124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Лица, осуществляющие деятельность по управлению многоквартирными домами на основании договора управления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C04643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Порядка содержания и ремонта внутридомового газового оборудования в Российской Федерации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6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BB4FD4" w:rsidRPr="00C04643">
              <w:rPr>
                <w:rFonts w:ascii="Times New Roman" w:hAnsi="Times New Roman" w:cs="Times New Roman"/>
                <w:szCs w:val="22"/>
              </w:rPr>
              <w:t>Минрегиона</w:t>
            </w:r>
            <w:proofErr w:type="spellEnd"/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РФ от 26.06.2009 N 239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В целом</w:t>
            </w:r>
          </w:p>
        </w:tc>
      </w:tr>
      <w:tr w:rsidR="00BB4FD4" w:rsidRPr="00C04643" w:rsidTr="00094272">
        <w:tc>
          <w:tcPr>
            <w:tcW w:w="364" w:type="dxa"/>
          </w:tcPr>
          <w:p w:rsidR="00BB4FD4" w:rsidRPr="00C04643" w:rsidRDefault="00F110BE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2381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</w:t>
            </w:r>
          </w:p>
        </w:tc>
        <w:tc>
          <w:tcPr>
            <w:tcW w:w="1871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7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Приказ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 Министерства энергетики РФ от 30 июня 2014 г. N 399</w:t>
            </w:r>
          </w:p>
        </w:tc>
        <w:tc>
          <w:tcPr>
            <w:tcW w:w="2948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 xml:space="preserve"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</w:t>
            </w: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осуществляющими управление многоквартирным домом</w:t>
            </w:r>
          </w:p>
        </w:tc>
        <w:tc>
          <w:tcPr>
            <w:tcW w:w="1492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lastRenderedPageBreak/>
              <w:t>В целом</w:t>
            </w:r>
          </w:p>
        </w:tc>
      </w:tr>
    </w:tbl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Раздел V. Законы и иные нормативные правовые акты субъектов</w:t>
      </w:r>
    </w:p>
    <w:p w:rsidR="00BB4FD4" w:rsidRPr="00C04643" w:rsidRDefault="00BB4FD4" w:rsidP="00BB4FD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04643">
        <w:rPr>
          <w:rFonts w:ascii="Times New Roman" w:hAnsi="Times New Roman" w:cs="Times New Roman"/>
          <w:szCs w:val="22"/>
        </w:rPr>
        <w:t>Российской Федерации</w:t>
      </w:r>
    </w:p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94"/>
        <w:gridCol w:w="4627"/>
        <w:gridCol w:w="1444"/>
      </w:tblGrid>
      <w:tr w:rsidR="00BB4FD4" w:rsidRPr="00C04643" w:rsidTr="006E60AB">
        <w:tc>
          <w:tcPr>
            <w:tcW w:w="45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249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Наименование документа (обозначение) и его реквизиты</w:t>
            </w:r>
          </w:p>
        </w:tc>
        <w:tc>
          <w:tcPr>
            <w:tcW w:w="4627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Краткое описание круга лиц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перечня объектов, в отношении которых устанавливаются обязательные требования</w:t>
            </w:r>
          </w:p>
        </w:tc>
        <w:tc>
          <w:tcPr>
            <w:tcW w:w="144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BB4FD4" w:rsidRPr="00C04643" w:rsidTr="006E60AB">
        <w:tc>
          <w:tcPr>
            <w:tcW w:w="45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94" w:type="dxa"/>
          </w:tcPr>
          <w:p w:rsidR="00BB4FD4" w:rsidRPr="00C04643" w:rsidRDefault="00BB4FD4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Областной </w:t>
            </w:r>
            <w:hyperlink r:id="rId48" w:history="1">
              <w:r w:rsidRPr="00C04643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C04643">
              <w:rPr>
                <w:rFonts w:ascii="Times New Roman" w:hAnsi="Times New Roman" w:cs="Times New Roman"/>
                <w:szCs w:val="22"/>
              </w:rPr>
              <w:t xml:space="preserve"> Ленинградской области от 29.11.2013 N 82-оз "Об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области"</w:t>
            </w:r>
          </w:p>
        </w:tc>
        <w:tc>
          <w:tcPr>
            <w:tcW w:w="4627" w:type="dxa"/>
          </w:tcPr>
          <w:p w:rsidR="00BB4FD4" w:rsidRPr="00C04643" w:rsidRDefault="00BB4FD4" w:rsidP="006E60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4643">
              <w:rPr>
                <w:rFonts w:ascii="Times New Roman" w:hAnsi="Times New Roman" w:cs="Times New Roman"/>
                <w:szCs w:val="22"/>
              </w:rPr>
              <w:t xml:space="preserve">Лица, осуществляющие управление многоквартирным домом или оказание услуг </w:t>
            </w:r>
            <w:proofErr w:type="gramStart"/>
            <w:r w:rsidRPr="00C04643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C04643">
              <w:rPr>
                <w:rFonts w:ascii="Times New Roman" w:hAnsi="Times New Roman" w:cs="Times New Roman"/>
                <w:szCs w:val="22"/>
              </w:rPr>
              <w:t>или) выполнение работ по содержанию и ремонту общего имущества в многоквартирном доме,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      </w:r>
          </w:p>
        </w:tc>
        <w:tc>
          <w:tcPr>
            <w:tcW w:w="1444" w:type="dxa"/>
          </w:tcPr>
          <w:p w:rsidR="00BB4FD4" w:rsidRPr="00C04643" w:rsidRDefault="004A7F97" w:rsidP="00BB4F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9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Ст. 3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0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5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1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5-2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2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10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3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21</w:t>
              </w:r>
            </w:hyperlink>
            <w:r w:rsidR="00BB4FD4" w:rsidRPr="00C04643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54" w:history="1">
              <w:r w:rsidR="00BB4FD4" w:rsidRPr="00C04643">
                <w:rPr>
                  <w:rFonts w:ascii="Times New Roman" w:hAnsi="Times New Roman" w:cs="Times New Roman"/>
                  <w:szCs w:val="22"/>
                </w:rPr>
                <w:t>22</w:t>
              </w:r>
            </w:hyperlink>
          </w:p>
        </w:tc>
      </w:tr>
    </w:tbl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pStyle w:val="ConsPlusNormal"/>
        <w:rPr>
          <w:rFonts w:ascii="Times New Roman" w:hAnsi="Times New Roman" w:cs="Times New Roman"/>
          <w:szCs w:val="22"/>
        </w:rPr>
      </w:pPr>
    </w:p>
    <w:p w:rsidR="00BB4FD4" w:rsidRPr="00C04643" w:rsidRDefault="00BB4FD4" w:rsidP="00BB4FD4">
      <w:pPr>
        <w:spacing w:line="240" w:lineRule="auto"/>
        <w:rPr>
          <w:rFonts w:ascii="Times New Roman" w:hAnsi="Times New Roman" w:cs="Times New Roman"/>
        </w:rPr>
      </w:pPr>
    </w:p>
    <w:p w:rsidR="00BB4FD4" w:rsidRPr="00C04643" w:rsidRDefault="00BB4FD4" w:rsidP="00BB4FD4">
      <w:pPr>
        <w:spacing w:line="240" w:lineRule="auto"/>
        <w:rPr>
          <w:rFonts w:ascii="Times New Roman" w:hAnsi="Times New Roman" w:cs="Times New Roman"/>
        </w:rPr>
      </w:pPr>
    </w:p>
    <w:p w:rsidR="00BB4FD4" w:rsidRPr="00C04643" w:rsidRDefault="00BB4FD4" w:rsidP="00BB4FD4">
      <w:pPr>
        <w:spacing w:line="240" w:lineRule="auto"/>
        <w:rPr>
          <w:rFonts w:ascii="Times New Roman" w:hAnsi="Times New Roman" w:cs="Times New Roman"/>
        </w:rPr>
      </w:pPr>
    </w:p>
    <w:p w:rsidR="00BB4FD4" w:rsidRPr="00C04643" w:rsidRDefault="00BB4FD4" w:rsidP="00BB4FD4">
      <w:pPr>
        <w:spacing w:line="240" w:lineRule="auto"/>
        <w:rPr>
          <w:rFonts w:ascii="Times New Roman" w:hAnsi="Times New Roman" w:cs="Times New Roman"/>
        </w:rPr>
      </w:pPr>
    </w:p>
    <w:sectPr w:rsidR="00BB4FD4" w:rsidRPr="00C04643" w:rsidSect="00A3718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101A3"/>
    <w:multiLevelType w:val="hybridMultilevel"/>
    <w:tmpl w:val="3D1CB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00"/>
    <w:rsid w:val="000661C1"/>
    <w:rsid w:val="00094272"/>
    <w:rsid w:val="004A7F97"/>
    <w:rsid w:val="006E60AB"/>
    <w:rsid w:val="00761677"/>
    <w:rsid w:val="00775C1B"/>
    <w:rsid w:val="00786164"/>
    <w:rsid w:val="00A37180"/>
    <w:rsid w:val="00B01AAE"/>
    <w:rsid w:val="00BB4FD4"/>
    <w:rsid w:val="00C04643"/>
    <w:rsid w:val="00C52796"/>
    <w:rsid w:val="00CC115E"/>
    <w:rsid w:val="00DB3949"/>
    <w:rsid w:val="00E92497"/>
    <w:rsid w:val="00EF575F"/>
    <w:rsid w:val="00F110BE"/>
    <w:rsid w:val="00F37300"/>
    <w:rsid w:val="00FB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">
    <w:name w:val="match"/>
    <w:basedOn w:val="a0"/>
    <w:rsid w:val="00F37300"/>
  </w:style>
  <w:style w:type="character" w:styleId="a3">
    <w:name w:val="Hyperlink"/>
    <w:basedOn w:val="a0"/>
    <w:uiPriority w:val="99"/>
    <w:semiHidden/>
    <w:unhideWhenUsed/>
    <w:rsid w:val="00F37300"/>
    <w:rPr>
      <w:color w:val="0000FF"/>
      <w:u w:val="single"/>
    </w:rPr>
  </w:style>
  <w:style w:type="paragraph" w:styleId="a4">
    <w:name w:val="No Spacing"/>
    <w:uiPriority w:val="1"/>
    <w:qFormat/>
    <w:rsid w:val="00F37300"/>
    <w:pPr>
      <w:spacing w:after="0" w:line="240" w:lineRule="auto"/>
    </w:pPr>
  </w:style>
  <w:style w:type="paragraph" w:customStyle="1" w:styleId="ConsPlusNormal">
    <w:name w:val="ConsPlusNormal"/>
    <w:rsid w:val="00BB4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B4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3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180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A371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371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EF57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">
    <w:name w:val="match"/>
    <w:basedOn w:val="a0"/>
    <w:rsid w:val="00F37300"/>
  </w:style>
  <w:style w:type="character" w:styleId="a3">
    <w:name w:val="Hyperlink"/>
    <w:basedOn w:val="a0"/>
    <w:uiPriority w:val="99"/>
    <w:semiHidden/>
    <w:unhideWhenUsed/>
    <w:rsid w:val="00F37300"/>
    <w:rPr>
      <w:color w:val="0000FF"/>
      <w:u w:val="single"/>
    </w:rPr>
  </w:style>
  <w:style w:type="paragraph" w:styleId="a4">
    <w:name w:val="No Spacing"/>
    <w:uiPriority w:val="1"/>
    <w:qFormat/>
    <w:rsid w:val="00F37300"/>
    <w:pPr>
      <w:spacing w:after="0" w:line="240" w:lineRule="auto"/>
    </w:pPr>
  </w:style>
  <w:style w:type="paragraph" w:customStyle="1" w:styleId="ConsPlusNormal">
    <w:name w:val="ConsPlusNormal"/>
    <w:rsid w:val="00BB4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B4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3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180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A371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371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EF57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576F2EE7E4899933D432A699ADCA965EB2678AD78A00AE5E1B0EC4E1D258D9BC0F69A6078D6DD86D7A9F1F22EQ2H8M" TargetMode="External"/><Relationship Id="rId18" Type="http://schemas.openxmlformats.org/officeDocument/2006/relationships/hyperlink" Target="consultantplus://offline/ref=5576F2EE7E4899933D432A699ADCA965EA2E7BAE7BA20AE5E1B0EC4E1D258D9BD2F6C26C7AD2C282D3BCA7A3687D4B810CF8BB1FD115C143Q2H7M" TargetMode="External"/><Relationship Id="rId26" Type="http://schemas.openxmlformats.org/officeDocument/2006/relationships/hyperlink" Target="consultantplus://offline/ref=5576F2EE7E4899933D432A699ADCA965E92274A87AAF0AE5E1B0EC4E1D258D9BD2F6C26C7AD2C287D0BCA7A3687D4B810CF8BB1FD115C143Q2H7M" TargetMode="External"/><Relationship Id="rId39" Type="http://schemas.openxmlformats.org/officeDocument/2006/relationships/hyperlink" Target="consultantplus://offline/ref=5576F2EE7E4899933D432A699ADCA965EA2F78AB78A10AE5E1B0EC4E1D258D9BC0F69A6078D6DD86D7A9F1F22EQ2H8M" TargetMode="External"/><Relationship Id="rId21" Type="http://schemas.openxmlformats.org/officeDocument/2006/relationships/hyperlink" Target="consultantplus://offline/ref=5576F2EE7E4899933D432A699ADCA965EB267FA979A50AE5E1B0EC4E1D258D9BD2F6C26C7AD2C383DEBCA7A3687D4B810CF8BB1FD115C143Q2H7M" TargetMode="External"/><Relationship Id="rId34" Type="http://schemas.openxmlformats.org/officeDocument/2006/relationships/hyperlink" Target="consultantplus://offline/ref=5576F2EE7E4899933D432A699ADCA965EB267AA77DA50AE5E1B0EC4E1D258D9BC0F69A6078D6DD86D7A9F1F22EQ2H8M" TargetMode="External"/><Relationship Id="rId42" Type="http://schemas.openxmlformats.org/officeDocument/2006/relationships/hyperlink" Target="consultantplus://offline/ref=5576F2EE7E4899933D432A699ADCA965E92F7DAE7AA20AE5E1B0EC4E1D258D9BC0F69A6078D6DD86D7A9F1F22EQ2H8M" TargetMode="External"/><Relationship Id="rId47" Type="http://schemas.openxmlformats.org/officeDocument/2006/relationships/hyperlink" Target="consultantplus://offline/ref=5576F2EE7E4899933D4334679EDCA965E9207AA97DA50AE5E1B0EC4E1D258D9BC0F69A6078D6DD86D7A9F1F22EQ2H8M" TargetMode="External"/><Relationship Id="rId50" Type="http://schemas.openxmlformats.org/officeDocument/2006/relationships/hyperlink" Target="consultantplus://offline/ref=5576F2EE7E4899933D432B768BDCA965EA2678AB7CA30AE5E1B0EC4E1D258D9BD2F6C26C7AD2C384D5BCA7A3687D4B810CF8BB1FD115C143Q2H7M" TargetMode="External"/><Relationship Id="rId55" Type="http://schemas.openxmlformats.org/officeDocument/2006/relationships/fontTable" Target="fontTable.xml"/><Relationship Id="rId7" Type="http://schemas.openxmlformats.org/officeDocument/2006/relationships/hyperlink" Target="kodeks://link/d?nd=902135756&amp;prevdoc=556183538&amp;point=mark=00000000000000000000000000000000000000000000000000A7I0NC" TargetMode="External"/><Relationship Id="rId12" Type="http://schemas.openxmlformats.org/officeDocument/2006/relationships/hyperlink" Target="consultantplus://offline/ref=5576F2EE7E4899933D432A699ADCA965EA2F75AA79A20AE5E1B0EC4E1D258D9BD2F6C26C7AD2C183D7BCA7A3687D4B810CF8BB1FD115C143Q2H7M" TargetMode="External"/><Relationship Id="rId17" Type="http://schemas.openxmlformats.org/officeDocument/2006/relationships/hyperlink" Target="consultantplus://offline/ref=5576F2EE7E4899933D432A699ADCA965EA2E7BAE7BA20AE5E1B0EC4E1D258D9BD2F6C26C7AD2C285D3BCA7A3687D4B810CF8BB1FD115C143Q2H7M" TargetMode="External"/><Relationship Id="rId25" Type="http://schemas.openxmlformats.org/officeDocument/2006/relationships/hyperlink" Target="consultantplus://offline/ref=5576F2EE7E4899933D432A699ADCA965E92274A87AAF0AE5E1B0EC4E1D258D9BC0F69A6078D6DD86D7A9F1F22EQ2H8M" TargetMode="External"/><Relationship Id="rId33" Type="http://schemas.openxmlformats.org/officeDocument/2006/relationships/hyperlink" Target="consultantplus://offline/ref=5576F2EE7E4899933D432A699ADCA965EA2175A779A60AE5E1B0EC4E1D258D9BC0F69A6078D6DD86D7A9F1F22EQ2H8M" TargetMode="External"/><Relationship Id="rId38" Type="http://schemas.openxmlformats.org/officeDocument/2006/relationships/hyperlink" Target="consultantplus://offline/ref=5576F2EE7E4899933D432A699ADCA965EA2F78A87AA30AE5E1B0EC4E1D258D9BC0F69A6078D6DD86D7A9F1F22EQ2H8M" TargetMode="External"/><Relationship Id="rId46" Type="http://schemas.openxmlformats.org/officeDocument/2006/relationships/hyperlink" Target="consultantplus://offline/ref=5576F2EE7E4899933D432A699ADCA965E1277BA672AD57EFE9E9E04C1A2AD29ED5E7C26F7ECCC387C8B5F3F0Q2HC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576F2EE7E4899933D432A699ADCA965EA2E7BAE7BA20AE5E1B0EC4E1D258D9BD2F6C26C7AD2C38EDFBCA7A3687D4B810CF8BB1FD115C143Q2H7M" TargetMode="External"/><Relationship Id="rId20" Type="http://schemas.openxmlformats.org/officeDocument/2006/relationships/hyperlink" Target="consultantplus://offline/ref=5576F2EE7E4899933D432A699ADCA965EB267FA979A50AE5E1B0EC4E1D258D9BC0F69A6078D6DD86D7A9F1F22EQ2H8M" TargetMode="External"/><Relationship Id="rId29" Type="http://schemas.openxmlformats.org/officeDocument/2006/relationships/hyperlink" Target="consultantplus://offline/ref=5576F2EE7E4899933D432A699ADCA965EB267BAC7AAF0AE5E1B0EC4E1D258D9BC0F69A6078D6DD86D7A9F1F22EQ2H8M" TargetMode="External"/><Relationship Id="rId41" Type="http://schemas.openxmlformats.org/officeDocument/2006/relationships/hyperlink" Target="consultantplus://offline/ref=5576F2EE7E4899933D432A699ADCA965EA2F78AB78A10AE5E1B0EC4E1D258D9BD2F6C26C7AD4C382D4BCA7A3687D4B810CF8BB1FD115C143Q2H7M" TargetMode="External"/><Relationship Id="rId54" Type="http://schemas.openxmlformats.org/officeDocument/2006/relationships/hyperlink" Target="consultantplus://offline/ref=5576F2EE7E4899933D432B768BDCA965EA2678AB7CA30AE5E1B0EC4E1D258D9BD2F6C26C7AD2C283D5BCA7A3687D4B810CF8BB1FD115C143Q2H7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576F2EE7E4899933D432A699ADCA965EA2F75AA79A20AE5E1B0EC4E1D258D9BD2F6C26C7AD2C284D1BCA7A3687D4B810CF8BB1FD115C143Q2H7M" TargetMode="External"/><Relationship Id="rId24" Type="http://schemas.openxmlformats.org/officeDocument/2006/relationships/hyperlink" Target="consultantplus://offline/ref=5576F2EE7E4899933D432A699ADCA965EB267FA979A50AE5E1B0EC4E1D258D9BD2F6C26C7AD2C587D7BCA7A3687D4B810CF8BB1FD115C143Q2H7M" TargetMode="External"/><Relationship Id="rId32" Type="http://schemas.openxmlformats.org/officeDocument/2006/relationships/hyperlink" Target="consultantplus://offline/ref=5576F2EE7E4899933D432A699ADCA965EB2675AF72A30AE5E1B0EC4E1D258D9BC0F69A6078D6DD86D7A9F1F22EQ2H8M" TargetMode="External"/><Relationship Id="rId37" Type="http://schemas.openxmlformats.org/officeDocument/2006/relationships/hyperlink" Target="consultantplus://offline/ref=5576F2EE7E4899933D432A699ADCA965EA217BA97DAE0AE5E1B0EC4E1D258D9BD2F6C26C7AD2C286D3BCA7A3687D4B810CF8BB1FD115C143Q2H7M" TargetMode="External"/><Relationship Id="rId40" Type="http://schemas.openxmlformats.org/officeDocument/2006/relationships/hyperlink" Target="consultantplus://offline/ref=5576F2EE7E4899933D432A699ADCA965EA2F78AB78A10AE5E1B0EC4E1D258D9BD2F6C26C7AD1CB82D3BCA7A3687D4B810CF8BB1FD115C143Q2H7M" TargetMode="External"/><Relationship Id="rId45" Type="http://schemas.openxmlformats.org/officeDocument/2006/relationships/hyperlink" Target="consultantplus://offline/ref=5576F2EE7E4899933D432A699ADCA965E92274AE79A60AE5E1B0EC4E1D258D9BC0F69A6078D6DD86D7A9F1F22EQ2H8M" TargetMode="External"/><Relationship Id="rId53" Type="http://schemas.openxmlformats.org/officeDocument/2006/relationships/hyperlink" Target="consultantplus://offline/ref=5576F2EE7E4899933D432B768BDCA965EA2678AB7CA30AE5E1B0EC4E1D258D9BD2F6C26C7AD2C282DFBCA7A3687D4B810CF8BB1FD115C143Q2H7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76F2EE7E4899933D432A699ADCA965EA2E7BAE7BA20AE5E1B0EC4E1D258D9BD2F6C26C7AD2C382D2BCA7A3687D4B810CF8BB1FD115C143Q2H7M" TargetMode="External"/><Relationship Id="rId23" Type="http://schemas.openxmlformats.org/officeDocument/2006/relationships/hyperlink" Target="consultantplus://offline/ref=5576F2EE7E4899933D432A699ADCA965EB267FA979A50AE5E1B0EC4E1D258D9BD2F6C26C7AD2C282D7BCA7A3687D4B810CF8BB1FD115C143Q2H7M" TargetMode="External"/><Relationship Id="rId28" Type="http://schemas.openxmlformats.org/officeDocument/2006/relationships/hyperlink" Target="consultantplus://offline/ref=5576F2EE7E4899933D432A699ADCA965E92274A87AAF0AE5E1B0EC4E1D258D9BD2F6C26C7AD2C087D0BCA7A3687D4B810CF8BB1FD115C143Q2H7M" TargetMode="External"/><Relationship Id="rId36" Type="http://schemas.openxmlformats.org/officeDocument/2006/relationships/hyperlink" Target="consultantplus://offline/ref=5576F2EE7E4899933D432A699ADCA965EA217BA97DAE0AE5E1B0EC4E1D258D9BC0F69A6078D6DD86D7A9F1F22EQ2H8M" TargetMode="External"/><Relationship Id="rId49" Type="http://schemas.openxmlformats.org/officeDocument/2006/relationships/hyperlink" Target="consultantplus://offline/ref=5576F2EE7E4899933D432B768BDCA965EA2678AB7CA30AE5E1B0EC4E1D258D9BD2F6C26C7AD2C387D3BCA7A3687D4B810CF8BB1FD115C143Q2H7M" TargetMode="External"/><Relationship Id="rId10" Type="http://schemas.openxmlformats.org/officeDocument/2006/relationships/hyperlink" Target="consultantplus://offline/ref=5576F2EE7E4899933D432A699ADCA965EA2F75AA79A20AE5E1B0EC4E1D258D9BD2F6C26C7AD2C287D6BCA7A3687D4B810CF8BB1FD115C143Q2H7M" TargetMode="External"/><Relationship Id="rId19" Type="http://schemas.openxmlformats.org/officeDocument/2006/relationships/hyperlink" Target="consultantplus://offline/ref=5576F2EE7E4899933D432A699ADCA965EA2E7BAE7BA20AE5E1B0EC4E1D258D9BD2F6C26C7AD2C282D1BCA7A3687D4B810CF8BB1FD115C143Q2H7M" TargetMode="External"/><Relationship Id="rId31" Type="http://schemas.openxmlformats.org/officeDocument/2006/relationships/hyperlink" Target="consultantplus://offline/ref=71FCBEFCD6C5F2F6CB8AC6E555E1B5AFC6E8AC8060302EB95D10CF4EB10E07A955A6DEA2260E791393AADA3712F4oEI" TargetMode="External"/><Relationship Id="rId44" Type="http://schemas.openxmlformats.org/officeDocument/2006/relationships/hyperlink" Target="consultantplus://offline/ref=5576F2EE7E4899933D432A699ADCA965E9207BAD73A10AE5E1B0EC4E1D258D9BC0F69A6078D6DD86D7A9F1F22EQ2H8M" TargetMode="External"/><Relationship Id="rId52" Type="http://schemas.openxmlformats.org/officeDocument/2006/relationships/hyperlink" Target="consultantplus://offline/ref=5576F2EE7E4899933D432B768BDCA965EA2678AB7CA30AE5E1B0EC4E1D258D9BD2F6C26C7AD2C381D5BCA7A3687D4B810CF8BB1FD115C143Q2H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76F2EE7E4899933D432A699ADCA965EA2F75AA79A20AE5E1B0EC4E1D258D9BC0F69A6078D6DD86D7A9F1F22EQ2H8M" TargetMode="External"/><Relationship Id="rId14" Type="http://schemas.openxmlformats.org/officeDocument/2006/relationships/hyperlink" Target="consultantplus://offline/ref=5576F2EE7E4899933D432A699ADCA965EA2E7BAE7BA20AE5E1B0EC4E1D258D9BC0F69A6078D6DD86D7A9F1F22EQ2H8M" TargetMode="External"/><Relationship Id="rId22" Type="http://schemas.openxmlformats.org/officeDocument/2006/relationships/hyperlink" Target="consultantplus://offline/ref=5576F2EE7E4899933D432A699ADCA965EB267FA979A50AE5E1B0EC4E1D258D9BD2F6C26C7AD2C286D3BCA7A3687D4B810CF8BB1FD115C143Q2H7M" TargetMode="External"/><Relationship Id="rId27" Type="http://schemas.openxmlformats.org/officeDocument/2006/relationships/hyperlink" Target="consultantplus://offline/ref=5576F2EE7E4899933D432A699ADCA965E92274A87AAF0AE5E1B0EC4E1D258D9BD2F6C26C7AD2C285D2BCA7A3687D4B810CF8BB1FD115C143Q2H7M" TargetMode="External"/><Relationship Id="rId30" Type="http://schemas.openxmlformats.org/officeDocument/2006/relationships/hyperlink" Target="consultantplus://offline/ref=5576F2EE7E4899933D432A699ADCA965ED2175AA7DAD57EFE9E9E04C1A2AD29ED5E7C26F7ECCC387C8B5F3F0Q2HCM" TargetMode="External"/><Relationship Id="rId35" Type="http://schemas.openxmlformats.org/officeDocument/2006/relationships/hyperlink" Target="consultantplus://offline/ref=5576F2EE7E4899933D432A699ADCA965EA2F78A879A70AE5E1B0EC4E1D258D9BC0F69A6078D6DD86D7A9F1F22EQ2H8M" TargetMode="External"/><Relationship Id="rId43" Type="http://schemas.openxmlformats.org/officeDocument/2006/relationships/hyperlink" Target="consultantplus://offline/ref=5576F2EE7E4899933D432A699ADCA965EC227BA879AD57EFE9E9E04C1A2AD29ED5E7C26F7ECCC387C8B5F3F0Q2HCM" TargetMode="External"/><Relationship Id="rId48" Type="http://schemas.openxmlformats.org/officeDocument/2006/relationships/hyperlink" Target="consultantplus://offline/ref=5576F2EE7E4899933D432B768BDCA965EA2678AB7CA30AE5E1B0EC4E1D258D9BC0F69A6078D6DD86D7A9F1F22EQ2H8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npavrlo.ru/" TargetMode="External"/><Relationship Id="rId51" Type="http://schemas.openxmlformats.org/officeDocument/2006/relationships/hyperlink" Target="consultantplus://offline/ref=5576F2EE7E4899933D432B768BDCA965EA2678AB7CA30AE5E1B0EC4E1D258D9BD2F6C26C7AD2C28EDEBCA7A3687D4B810CF8BB1FD115C143Q2H7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dcterms:created xsi:type="dcterms:W3CDTF">2020-03-23T11:39:00Z</dcterms:created>
  <dcterms:modified xsi:type="dcterms:W3CDTF">2020-03-23T11:39:00Z</dcterms:modified>
</cp:coreProperties>
</file>