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0C166F" w:rsidRDefault="000C166F" w:rsidP="000C166F">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0C166F" w:rsidRDefault="000C166F" w:rsidP="000C166F">
      <w:pPr>
        <w:suppressAutoHyphens w:val="0"/>
        <w:spacing w:line="240" w:lineRule="auto"/>
        <w:rPr>
          <w:b/>
          <w:kern w:val="0"/>
          <w:sz w:val="24"/>
          <w:szCs w:val="24"/>
          <w:lang w:eastAsia="ru-RU" w:bidi="ar-SA"/>
        </w:rPr>
      </w:pPr>
    </w:p>
    <w:p w:rsidR="000C166F" w:rsidRDefault="000C166F" w:rsidP="000C166F">
      <w:pPr>
        <w:suppressAutoHyphens w:val="0"/>
        <w:spacing w:line="240" w:lineRule="auto"/>
        <w:jc w:val="center"/>
        <w:rPr>
          <w:b/>
          <w:kern w:val="0"/>
          <w:sz w:val="24"/>
          <w:szCs w:val="24"/>
          <w:lang w:eastAsia="ru-RU" w:bidi="ar-SA"/>
        </w:rPr>
      </w:pPr>
      <w:proofErr w:type="gramStart"/>
      <w:r>
        <w:rPr>
          <w:b/>
          <w:kern w:val="0"/>
          <w:sz w:val="24"/>
          <w:szCs w:val="24"/>
          <w:lang w:eastAsia="ru-RU" w:bidi="ar-SA"/>
        </w:rPr>
        <w:t>П</w:t>
      </w:r>
      <w:proofErr w:type="gramEnd"/>
      <w:r>
        <w:rPr>
          <w:b/>
          <w:kern w:val="0"/>
          <w:sz w:val="24"/>
          <w:szCs w:val="24"/>
          <w:lang w:eastAsia="ru-RU" w:bidi="ar-SA"/>
        </w:rPr>
        <w:t xml:space="preserve"> О С Т А Н О В Л Е Н И Е</w:t>
      </w:r>
    </w:p>
    <w:p w:rsidR="00341B87" w:rsidRDefault="00341B87" w:rsidP="000C166F">
      <w:pPr>
        <w:suppressAutoHyphens w:val="0"/>
        <w:spacing w:line="240" w:lineRule="auto"/>
        <w:jc w:val="center"/>
        <w:rPr>
          <w:b/>
          <w:kern w:val="0"/>
          <w:sz w:val="24"/>
          <w:szCs w:val="24"/>
          <w:lang w:eastAsia="ru-RU" w:bidi="ar-SA"/>
        </w:rPr>
      </w:pPr>
    </w:p>
    <w:p w:rsidR="00341B87" w:rsidRDefault="00341B87" w:rsidP="00341B87">
      <w:pPr>
        <w:suppressAutoHyphens w:val="0"/>
        <w:spacing w:line="240" w:lineRule="auto"/>
        <w:ind w:left="142" w:right="-425" w:hanging="142"/>
        <w:rPr>
          <w:b/>
          <w:kern w:val="0"/>
          <w:sz w:val="24"/>
          <w:szCs w:val="24"/>
          <w:lang w:eastAsia="ru-RU" w:bidi="ar-SA"/>
        </w:rPr>
      </w:pPr>
      <w:r>
        <w:rPr>
          <w:b/>
          <w:kern w:val="0"/>
          <w:sz w:val="24"/>
          <w:szCs w:val="24"/>
          <w:lang w:eastAsia="ru-RU" w:bidi="ar-SA"/>
        </w:rPr>
        <w:t xml:space="preserve">27.04.2016                                                                                                                                 № 172     </w:t>
      </w:r>
    </w:p>
    <w:p w:rsidR="000C166F" w:rsidRDefault="000C166F" w:rsidP="000C166F">
      <w:pPr>
        <w:tabs>
          <w:tab w:val="left" w:pos="3686"/>
        </w:tabs>
        <w:suppressAutoHyphens w:val="0"/>
        <w:spacing w:line="240" w:lineRule="auto"/>
        <w:ind w:right="6096"/>
        <w:jc w:val="both"/>
        <w:rPr>
          <w:kern w:val="0"/>
          <w:sz w:val="24"/>
          <w:szCs w:val="24"/>
          <w:lang w:eastAsia="ru-RU" w:bidi="ar-SA"/>
        </w:rPr>
      </w:pPr>
    </w:p>
    <w:p w:rsidR="000C166F" w:rsidRDefault="000C166F" w:rsidP="000C166F">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0C166F" w:rsidRDefault="000C166F" w:rsidP="000C166F">
      <w:pPr>
        <w:suppressAutoHyphens w:val="0"/>
        <w:spacing w:line="240" w:lineRule="auto"/>
        <w:rPr>
          <w:kern w:val="0"/>
          <w:sz w:val="24"/>
          <w:szCs w:val="24"/>
          <w:lang w:eastAsia="ru-RU" w:bidi="ar-SA"/>
        </w:rPr>
      </w:pPr>
    </w:p>
    <w:p w:rsidR="000C166F" w:rsidRDefault="000C166F" w:rsidP="00341B87">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0C166F" w:rsidRDefault="000C166F" w:rsidP="000C166F">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0C166F" w:rsidRDefault="000C166F" w:rsidP="000C166F">
      <w:pPr>
        <w:suppressAutoHyphens w:val="0"/>
        <w:spacing w:line="240" w:lineRule="auto"/>
        <w:ind w:firstLine="709"/>
        <w:jc w:val="center"/>
        <w:rPr>
          <w:kern w:val="0"/>
          <w:sz w:val="24"/>
          <w:szCs w:val="24"/>
          <w:lang w:eastAsia="ru-RU" w:bidi="ar-SA"/>
        </w:rPr>
      </w:pPr>
    </w:p>
    <w:p w:rsidR="000C166F" w:rsidRDefault="000C166F" w:rsidP="000C166F">
      <w:pPr>
        <w:pStyle w:val="a4"/>
        <w:numPr>
          <w:ilvl w:val="0"/>
          <w:numId w:val="31"/>
        </w:numPr>
        <w:ind w:left="142" w:firstLine="0"/>
        <w:jc w:val="both"/>
        <w:rPr>
          <w:sz w:val="24"/>
          <w:szCs w:val="24"/>
        </w:rPr>
      </w:pPr>
      <w:r>
        <w:rPr>
          <w:sz w:val="24"/>
          <w:szCs w:val="24"/>
        </w:rPr>
        <w:t xml:space="preserve">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на 2015-2017 годы»» с изменениями от 23.01.2015 года № 4., от 23.04.2015 года № 118, изменениями от 14.10.2015 года № 387, изменениями от 23.12.2015 года № 499, изменениями </w:t>
      </w:r>
      <w:proofErr w:type="gramStart"/>
      <w:r>
        <w:rPr>
          <w:sz w:val="24"/>
          <w:szCs w:val="24"/>
        </w:rPr>
        <w:t>от</w:t>
      </w:r>
      <w:proofErr w:type="gramEnd"/>
      <w:r>
        <w:rPr>
          <w:sz w:val="24"/>
          <w:szCs w:val="24"/>
        </w:rPr>
        <w:t xml:space="preserve"> 24.02.2016 № 67</w:t>
      </w:r>
    </w:p>
    <w:p w:rsidR="000C166F" w:rsidRPr="00427606" w:rsidRDefault="000C166F" w:rsidP="00427606">
      <w:pPr>
        <w:pStyle w:val="a4"/>
        <w:numPr>
          <w:ilvl w:val="0"/>
          <w:numId w:val="31"/>
        </w:numPr>
        <w:spacing w:line="240" w:lineRule="auto"/>
        <w:ind w:left="142" w:firstLine="218"/>
        <w:jc w:val="both"/>
        <w:rPr>
          <w:bCs/>
          <w:color w:val="26282F"/>
          <w:kern w:val="1"/>
          <w:sz w:val="24"/>
          <w:szCs w:val="24"/>
        </w:rPr>
      </w:pPr>
      <w:proofErr w:type="gramStart"/>
      <w:r w:rsidRPr="000C166F">
        <w:rPr>
          <w:sz w:val="24"/>
          <w:szCs w:val="24"/>
        </w:rPr>
        <w:t xml:space="preserve">Внести  изменения в муниципальную </w:t>
      </w:r>
      <w:r w:rsidRPr="000C166F">
        <w:rPr>
          <w:kern w:val="0"/>
          <w:sz w:val="24"/>
          <w:szCs w:val="24"/>
          <w:lang w:eastAsia="ru-RU" w:bidi="ar-SA"/>
        </w:rPr>
        <w:t>программу «Обеспечение качественным жильем граждан   на территории МО «Первомайское сельское поселение»  на 2015-2018 годы»</w:t>
      </w:r>
      <w:r w:rsidRPr="000C166F">
        <w:rPr>
          <w:sz w:val="24"/>
          <w:szCs w:val="24"/>
        </w:rPr>
        <w:t xml:space="preserve"> в части объемов адресного финансирования программы в течение 2016 года, в Паспорт муниципальной  программы муниципального образования «Первомайское сельское поселение» Выборгского района Ленинградской области «</w:t>
      </w:r>
      <w:r w:rsidRPr="000C166F">
        <w:rPr>
          <w:kern w:val="0"/>
          <w:sz w:val="24"/>
          <w:szCs w:val="24"/>
          <w:lang w:eastAsia="ru-RU" w:bidi="ar-SA"/>
        </w:rPr>
        <w:t>Обеспечение качественным жильем граждан  на территории МО «Первомайское сельское поселение» на 2015-2018 годы»</w:t>
      </w:r>
      <w:r w:rsidRPr="000C166F">
        <w:rPr>
          <w:sz w:val="24"/>
          <w:szCs w:val="24"/>
        </w:rPr>
        <w:t xml:space="preserve">, в </w:t>
      </w:r>
      <w:r w:rsidRPr="000C166F">
        <w:rPr>
          <w:bCs/>
          <w:color w:val="26282F"/>
          <w:sz w:val="24"/>
          <w:szCs w:val="24"/>
        </w:rPr>
        <w:t xml:space="preserve">подпрограмму </w:t>
      </w:r>
      <w:r w:rsidRPr="000C166F">
        <w:rPr>
          <w:bCs/>
          <w:color w:val="26282F"/>
          <w:kern w:val="1"/>
          <w:sz w:val="24"/>
          <w:szCs w:val="24"/>
        </w:rPr>
        <w:t>«</w:t>
      </w:r>
      <w:r w:rsidRPr="000C166F">
        <w:rPr>
          <w:sz w:val="24"/>
          <w:szCs w:val="24"/>
        </w:rPr>
        <w:t>Переселение граждан из аварийного</w:t>
      </w:r>
      <w:proofErr w:type="gramEnd"/>
      <w:r w:rsidRPr="000C166F">
        <w:rPr>
          <w:sz w:val="24"/>
          <w:szCs w:val="24"/>
        </w:rPr>
        <w:t xml:space="preserve"> </w:t>
      </w:r>
      <w:proofErr w:type="gramStart"/>
      <w:r w:rsidRPr="000C166F">
        <w:rPr>
          <w:sz w:val="24"/>
          <w:szCs w:val="24"/>
        </w:rPr>
        <w:t>жилищного фонда на территории МО «Первомайское сельское поселение</w:t>
      </w:r>
      <w:r w:rsidRPr="000C166F">
        <w:rPr>
          <w:bCs/>
          <w:color w:val="26282F"/>
          <w:kern w:val="1"/>
          <w:sz w:val="24"/>
          <w:szCs w:val="24"/>
        </w:rPr>
        <w:t>»</w:t>
      </w:r>
      <w:r w:rsidRPr="000C166F">
        <w:rPr>
          <w:color w:val="000000"/>
          <w:spacing w:val="-17"/>
          <w:kern w:val="1"/>
          <w:sz w:val="24"/>
          <w:szCs w:val="24"/>
        </w:rPr>
        <w:t>,</w:t>
      </w:r>
      <w:r w:rsidRPr="000C166F">
        <w:rPr>
          <w:sz w:val="24"/>
          <w:szCs w:val="24"/>
        </w:rPr>
        <w:t xml:space="preserve"> </w:t>
      </w:r>
      <w:r w:rsidRPr="000C166F">
        <w:rPr>
          <w:bCs/>
          <w:color w:val="26282F"/>
          <w:sz w:val="24"/>
          <w:szCs w:val="24"/>
        </w:rPr>
        <w:t xml:space="preserve">в </w:t>
      </w:r>
      <w:r w:rsidRPr="000C166F">
        <w:rPr>
          <w:rFonts w:eastAsia="Calibri"/>
          <w:kern w:val="0"/>
          <w:sz w:val="24"/>
          <w:szCs w:val="24"/>
          <w:lang w:eastAsia="ru-RU" w:bidi="ar-SA"/>
        </w:rPr>
        <w:t xml:space="preserve">паспорт </w:t>
      </w:r>
      <w:r w:rsidRPr="000C166F">
        <w:rPr>
          <w:bCs/>
          <w:color w:val="26282F"/>
          <w:sz w:val="24"/>
          <w:szCs w:val="24"/>
        </w:rPr>
        <w:t xml:space="preserve">подпрограммы </w:t>
      </w:r>
      <w:r w:rsidRPr="000C166F">
        <w:rPr>
          <w:bCs/>
          <w:color w:val="26282F"/>
          <w:kern w:val="1"/>
          <w:sz w:val="24"/>
          <w:szCs w:val="24"/>
        </w:rPr>
        <w:t>«</w:t>
      </w:r>
      <w:r w:rsidRPr="000C166F">
        <w:rPr>
          <w:sz w:val="24"/>
          <w:szCs w:val="24"/>
        </w:rPr>
        <w:t>Переселение граждан из аварийного жилищного фонда на территории МО «Первомайское сельское поселение</w:t>
      </w:r>
      <w:r w:rsidRPr="000C166F">
        <w:rPr>
          <w:bCs/>
          <w:color w:val="26282F"/>
          <w:kern w:val="1"/>
          <w:sz w:val="24"/>
          <w:szCs w:val="24"/>
        </w:rPr>
        <w:t xml:space="preserve">», </w:t>
      </w:r>
      <w:r w:rsidRPr="000C166F">
        <w:rPr>
          <w:rFonts w:eastAsiaTheme="minorHAnsi"/>
          <w:kern w:val="0"/>
          <w:sz w:val="24"/>
          <w:szCs w:val="24"/>
          <w:lang w:eastAsia="en-US" w:bidi="ar-SA"/>
        </w:rPr>
        <w:t xml:space="preserve">в Приложение № 1 </w:t>
      </w:r>
      <w:r w:rsidR="00427606">
        <w:rPr>
          <w:rFonts w:eastAsiaTheme="minorHAnsi"/>
          <w:kern w:val="0"/>
          <w:sz w:val="24"/>
          <w:szCs w:val="24"/>
          <w:lang w:eastAsia="en-US" w:bidi="ar-SA"/>
        </w:rPr>
        <w:t xml:space="preserve">«План мероприятий обеспечивающих достижение целей подпрограммы </w:t>
      </w:r>
      <w:r w:rsidRPr="000C166F">
        <w:rPr>
          <w:rFonts w:eastAsiaTheme="minorHAnsi"/>
          <w:kern w:val="0"/>
          <w:sz w:val="24"/>
          <w:szCs w:val="24"/>
          <w:lang w:eastAsia="en-US" w:bidi="ar-SA"/>
        </w:rPr>
        <w:t>«</w:t>
      </w:r>
      <w:r w:rsidRPr="000C166F">
        <w:rPr>
          <w:sz w:val="24"/>
          <w:szCs w:val="24"/>
        </w:rPr>
        <w:t>Переселение граждан из аварийного жилищного фонда на территории МО «Первомайское сельское поселение</w:t>
      </w:r>
      <w:r w:rsidRPr="000C166F">
        <w:rPr>
          <w:bCs/>
          <w:color w:val="26282F"/>
          <w:kern w:val="1"/>
          <w:sz w:val="24"/>
          <w:szCs w:val="24"/>
        </w:rPr>
        <w:t xml:space="preserve">», </w:t>
      </w:r>
      <w:r w:rsidRPr="000C166F">
        <w:rPr>
          <w:sz w:val="24"/>
          <w:szCs w:val="24"/>
        </w:rPr>
        <w:t xml:space="preserve">в </w:t>
      </w:r>
      <w:r w:rsidRPr="000C166F">
        <w:rPr>
          <w:bCs/>
          <w:color w:val="26282F"/>
          <w:sz w:val="24"/>
          <w:szCs w:val="24"/>
        </w:rPr>
        <w:t>подпрограмму</w:t>
      </w:r>
      <w:r w:rsidR="00427606" w:rsidRPr="00427606">
        <w:rPr>
          <w:b/>
          <w:sz w:val="24"/>
          <w:szCs w:val="24"/>
        </w:rPr>
        <w:t xml:space="preserve"> </w:t>
      </w:r>
      <w:r w:rsidR="00427606">
        <w:rPr>
          <w:b/>
          <w:sz w:val="24"/>
          <w:szCs w:val="24"/>
        </w:rPr>
        <w:t>«</w:t>
      </w:r>
      <w:r w:rsidR="00427606" w:rsidRPr="00427606">
        <w:rPr>
          <w:sz w:val="24"/>
          <w:szCs w:val="24"/>
        </w:rPr>
        <w:t>Развитие жилищного хозяйства МО «Первомайское сельское поселение</w:t>
      </w:r>
      <w:r w:rsidR="00427606">
        <w:rPr>
          <w:sz w:val="24"/>
          <w:szCs w:val="24"/>
        </w:rPr>
        <w:t>»,</w:t>
      </w:r>
      <w:r w:rsidR="00427606" w:rsidRPr="00427606">
        <w:rPr>
          <w:bCs/>
          <w:color w:val="26282F"/>
          <w:sz w:val="24"/>
          <w:szCs w:val="24"/>
        </w:rPr>
        <w:t xml:space="preserve"> </w:t>
      </w:r>
      <w:r w:rsidR="00427606" w:rsidRPr="000C166F">
        <w:rPr>
          <w:bCs/>
          <w:color w:val="26282F"/>
          <w:sz w:val="24"/>
          <w:szCs w:val="24"/>
        </w:rPr>
        <w:t xml:space="preserve">в </w:t>
      </w:r>
      <w:r w:rsidR="00427606" w:rsidRPr="000C166F">
        <w:rPr>
          <w:rFonts w:eastAsia="Calibri"/>
          <w:kern w:val="0"/>
          <w:sz w:val="24"/>
          <w:szCs w:val="24"/>
          <w:lang w:eastAsia="ru-RU" w:bidi="ar-SA"/>
        </w:rPr>
        <w:t xml:space="preserve">паспорт </w:t>
      </w:r>
      <w:r w:rsidR="00427606" w:rsidRPr="000C166F">
        <w:rPr>
          <w:bCs/>
          <w:color w:val="26282F"/>
          <w:sz w:val="24"/>
          <w:szCs w:val="24"/>
        </w:rPr>
        <w:t>подпрограммы</w:t>
      </w:r>
      <w:r w:rsidR="00427606">
        <w:rPr>
          <w:bCs/>
          <w:color w:val="26282F"/>
          <w:sz w:val="24"/>
          <w:szCs w:val="24"/>
        </w:rPr>
        <w:t xml:space="preserve"> </w:t>
      </w:r>
      <w:r w:rsidR="00427606">
        <w:rPr>
          <w:b/>
          <w:sz w:val="24"/>
          <w:szCs w:val="24"/>
        </w:rPr>
        <w:t>«</w:t>
      </w:r>
      <w:r w:rsidR="00427606" w:rsidRPr="00427606">
        <w:rPr>
          <w:sz w:val="24"/>
          <w:szCs w:val="24"/>
        </w:rPr>
        <w:t>Развитие жилищного хозяйства МО</w:t>
      </w:r>
      <w:proofErr w:type="gramEnd"/>
      <w:r w:rsidR="00427606" w:rsidRPr="00427606">
        <w:rPr>
          <w:sz w:val="24"/>
          <w:szCs w:val="24"/>
        </w:rPr>
        <w:t xml:space="preserve"> «Первомайское сельское поселение</w:t>
      </w:r>
      <w:r w:rsidR="00427606">
        <w:rPr>
          <w:sz w:val="24"/>
          <w:szCs w:val="24"/>
        </w:rPr>
        <w:t>»,</w:t>
      </w:r>
      <w:r w:rsidR="00427606" w:rsidRPr="00427606">
        <w:rPr>
          <w:rFonts w:eastAsiaTheme="minorHAnsi"/>
          <w:kern w:val="0"/>
          <w:sz w:val="24"/>
          <w:szCs w:val="24"/>
          <w:lang w:eastAsia="en-US" w:bidi="ar-SA"/>
        </w:rPr>
        <w:t xml:space="preserve"> </w:t>
      </w:r>
      <w:r w:rsidR="00427606" w:rsidRPr="000C166F">
        <w:rPr>
          <w:rFonts w:eastAsiaTheme="minorHAnsi"/>
          <w:kern w:val="0"/>
          <w:sz w:val="24"/>
          <w:szCs w:val="24"/>
          <w:lang w:eastAsia="en-US" w:bidi="ar-SA"/>
        </w:rPr>
        <w:t>в Приложение № 1</w:t>
      </w:r>
      <w:r w:rsidR="00427606">
        <w:rPr>
          <w:rFonts w:eastAsiaTheme="minorHAnsi"/>
          <w:kern w:val="0"/>
          <w:sz w:val="24"/>
          <w:szCs w:val="24"/>
          <w:lang w:eastAsia="en-US" w:bidi="ar-SA"/>
        </w:rPr>
        <w:t xml:space="preserve"> «План мероприятий обеспечивающих достижение целей подпрограммы «</w:t>
      </w:r>
      <w:r w:rsidR="00427606" w:rsidRPr="00427606">
        <w:rPr>
          <w:sz w:val="24"/>
          <w:szCs w:val="24"/>
        </w:rPr>
        <w:t>Развитие жилищного хозяйства МО «Первомайское сельское поселение</w:t>
      </w:r>
      <w:r w:rsidR="00427606">
        <w:rPr>
          <w:sz w:val="24"/>
          <w:szCs w:val="24"/>
        </w:rPr>
        <w:t>»</w:t>
      </w:r>
    </w:p>
    <w:p w:rsidR="000C166F" w:rsidRDefault="00427606" w:rsidP="00427606">
      <w:pPr>
        <w:tabs>
          <w:tab w:val="left" w:pos="3735"/>
          <w:tab w:val="right" w:pos="9638"/>
        </w:tabs>
        <w:spacing w:line="240" w:lineRule="auto"/>
        <w:ind w:left="360"/>
        <w:jc w:val="both"/>
      </w:pPr>
      <w:r>
        <w:rPr>
          <w:sz w:val="24"/>
          <w:szCs w:val="24"/>
          <w:lang w:eastAsia="ru-RU" w:bidi="ar-SA"/>
        </w:rPr>
        <w:t>3.</w:t>
      </w:r>
      <w:r w:rsidR="000C166F" w:rsidRPr="00427606">
        <w:rPr>
          <w:sz w:val="24"/>
          <w:szCs w:val="24"/>
          <w:lang w:eastAsia="ru-RU" w:bidi="ar-SA"/>
        </w:rPr>
        <w:t>Настоящее постановление опубликовать в газете «Выборгские ведомости» и разместить на официальном сайте администрации МО  «Первомайское сельское поселение».</w:t>
      </w:r>
    </w:p>
    <w:p w:rsidR="000C166F" w:rsidRDefault="00427606" w:rsidP="00427606">
      <w:pPr>
        <w:ind w:left="360"/>
        <w:jc w:val="both"/>
      </w:pPr>
      <w:r>
        <w:rPr>
          <w:sz w:val="24"/>
          <w:szCs w:val="24"/>
          <w:lang w:eastAsia="ru-RU" w:bidi="ar-SA"/>
        </w:rPr>
        <w:t>4.</w:t>
      </w:r>
      <w:proofErr w:type="gramStart"/>
      <w:r w:rsidR="000C166F" w:rsidRPr="00427606">
        <w:rPr>
          <w:sz w:val="24"/>
          <w:szCs w:val="24"/>
          <w:lang w:eastAsia="ru-RU" w:bidi="ar-SA"/>
        </w:rPr>
        <w:t>Контроль за</w:t>
      </w:r>
      <w:proofErr w:type="gramEnd"/>
      <w:r w:rsidR="000C166F" w:rsidRPr="00427606">
        <w:rPr>
          <w:sz w:val="24"/>
          <w:szCs w:val="24"/>
          <w:lang w:eastAsia="ru-RU" w:bidi="ar-SA"/>
        </w:rPr>
        <w:t xml:space="preserve"> исполнением настоящего постановления</w:t>
      </w:r>
      <w:r>
        <w:rPr>
          <w:sz w:val="24"/>
          <w:szCs w:val="24"/>
          <w:lang w:eastAsia="ru-RU" w:bidi="ar-SA"/>
        </w:rPr>
        <w:t xml:space="preserve"> возлагаю на заместителя главы администрации </w:t>
      </w:r>
      <w:proofErr w:type="spellStart"/>
      <w:r>
        <w:rPr>
          <w:sz w:val="24"/>
          <w:szCs w:val="24"/>
          <w:lang w:eastAsia="ru-RU" w:bidi="ar-SA"/>
        </w:rPr>
        <w:t>Белокурову</w:t>
      </w:r>
      <w:proofErr w:type="spellEnd"/>
      <w:r>
        <w:rPr>
          <w:sz w:val="24"/>
          <w:szCs w:val="24"/>
          <w:lang w:eastAsia="ru-RU" w:bidi="ar-SA"/>
        </w:rPr>
        <w:t xml:space="preserve"> С.В.</w:t>
      </w:r>
      <w:r w:rsidR="000C166F" w:rsidRPr="00427606">
        <w:rPr>
          <w:sz w:val="24"/>
          <w:szCs w:val="24"/>
          <w:lang w:eastAsia="ru-RU" w:bidi="ar-SA"/>
        </w:rPr>
        <w:t>.</w:t>
      </w:r>
    </w:p>
    <w:p w:rsidR="000C166F" w:rsidRDefault="000C166F" w:rsidP="000C166F">
      <w:pPr>
        <w:suppressAutoHyphens w:val="0"/>
        <w:spacing w:line="240" w:lineRule="auto"/>
        <w:ind w:left="720" w:firstLine="709"/>
        <w:jc w:val="both"/>
        <w:rPr>
          <w:kern w:val="0"/>
          <w:sz w:val="24"/>
          <w:szCs w:val="24"/>
          <w:lang w:eastAsia="ru-RU" w:bidi="ar-SA"/>
        </w:rPr>
      </w:pPr>
    </w:p>
    <w:p w:rsidR="000C166F" w:rsidRDefault="000C166F" w:rsidP="000C166F">
      <w:pPr>
        <w:suppressAutoHyphens w:val="0"/>
        <w:spacing w:line="240" w:lineRule="auto"/>
        <w:ind w:firstLine="709"/>
        <w:jc w:val="both"/>
        <w:rPr>
          <w:kern w:val="0"/>
          <w:sz w:val="24"/>
          <w:szCs w:val="24"/>
          <w:lang w:eastAsia="ru-RU" w:bidi="ar-SA"/>
        </w:rPr>
      </w:pPr>
    </w:p>
    <w:p w:rsidR="000C166F" w:rsidRDefault="000C166F" w:rsidP="000C166F">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proofErr w:type="spellStart"/>
      <w:r>
        <w:rPr>
          <w:kern w:val="0"/>
          <w:sz w:val="24"/>
          <w:szCs w:val="24"/>
          <w:lang w:eastAsia="ru-RU" w:bidi="ar-SA"/>
        </w:rPr>
        <w:t>Ф.Н.Марданов</w:t>
      </w:r>
      <w:proofErr w:type="spellEnd"/>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p>
    <w:p w:rsidR="000C166F" w:rsidRDefault="000C166F" w:rsidP="000C166F">
      <w:pPr>
        <w:suppressAutoHyphens w:val="0"/>
        <w:spacing w:line="240" w:lineRule="auto"/>
        <w:jc w:val="both"/>
        <w:rPr>
          <w:kern w:val="0"/>
          <w:lang w:eastAsia="ru-RU" w:bidi="ar-SA"/>
        </w:rPr>
      </w:pPr>
      <w:r>
        <w:rPr>
          <w:kern w:val="0"/>
          <w:lang w:eastAsia="ru-RU" w:bidi="ar-SA"/>
        </w:rPr>
        <w:t xml:space="preserve">Согласовано: </w:t>
      </w:r>
      <w:proofErr w:type="spellStart"/>
      <w:r>
        <w:rPr>
          <w:kern w:val="0"/>
          <w:lang w:eastAsia="ru-RU" w:bidi="ar-SA"/>
        </w:rPr>
        <w:t>Тищенков</w:t>
      </w:r>
      <w:proofErr w:type="gramStart"/>
      <w:r w:rsidR="00427606">
        <w:rPr>
          <w:kern w:val="0"/>
          <w:lang w:eastAsia="ru-RU" w:bidi="ar-SA"/>
        </w:rPr>
        <w:t>,Б</w:t>
      </w:r>
      <w:proofErr w:type="gramEnd"/>
      <w:r w:rsidR="00427606">
        <w:rPr>
          <w:kern w:val="0"/>
          <w:lang w:eastAsia="ru-RU" w:bidi="ar-SA"/>
        </w:rPr>
        <w:t>елокурова,Трещикова</w:t>
      </w:r>
      <w:proofErr w:type="spellEnd"/>
    </w:p>
    <w:p w:rsidR="006D19A8" w:rsidRDefault="000C166F" w:rsidP="00797EC2">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6D19A8" w:rsidRDefault="006D19A8" w:rsidP="00797EC2">
      <w:pPr>
        <w:suppressAutoHyphens w:val="0"/>
        <w:spacing w:line="240" w:lineRule="auto"/>
        <w:jc w:val="both"/>
        <w:rPr>
          <w:kern w:val="0"/>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r w:rsidR="00D71092" w:rsidRPr="005C79D2">
        <w:rPr>
          <w:bCs/>
          <w:sz w:val="28"/>
          <w:szCs w:val="32"/>
        </w:rPr>
        <w:t>на 2015-201</w:t>
      </w:r>
      <w:r w:rsidR="005C79D2">
        <w:rPr>
          <w:bCs/>
          <w:sz w:val="28"/>
          <w:szCs w:val="32"/>
        </w:rPr>
        <w:t>8</w:t>
      </w:r>
      <w:r w:rsidR="00D71092" w:rsidRPr="005C79D2">
        <w:rPr>
          <w:bCs/>
          <w:sz w:val="28"/>
          <w:szCs w:val="32"/>
        </w:rPr>
        <w:t xml:space="preserve"> годы</w:t>
      </w:r>
      <w:r w:rsidR="00006149" w:rsidRPr="005C79D2">
        <w:rPr>
          <w:bCs/>
          <w:sz w:val="28"/>
          <w:szCs w:val="32"/>
        </w:rPr>
        <w:t>»</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5C79D2" w:rsidRPr="0017261B">
        <w:rPr>
          <w:b/>
          <w:color w:val="000000"/>
          <w:spacing w:val="-17"/>
          <w:sz w:val="28"/>
          <w:szCs w:val="28"/>
        </w:rPr>
        <w:t>5</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EB1E2B">
        <w:tc>
          <w:tcPr>
            <w:tcW w:w="10915" w:type="dxa"/>
            <w:tcBorders>
              <w:top w:val="nil"/>
              <w:left w:val="nil"/>
              <w:right w:val="nil"/>
            </w:tcBorders>
            <w:hideMark/>
          </w:tcPr>
          <w:p w:rsidR="00797EC2" w:rsidRDefault="00797EC2" w:rsidP="00746D2C">
            <w:pPr>
              <w:spacing w:line="240" w:lineRule="auto"/>
              <w:jc w:val="center"/>
              <w:rPr>
                <w:b/>
                <w:sz w:val="24"/>
                <w:szCs w:val="24"/>
              </w:rPr>
            </w:pPr>
          </w:p>
          <w:p w:rsidR="00C23A29" w:rsidRDefault="00C23A29" w:rsidP="00C23A29">
            <w:pPr>
              <w:spacing w:line="240" w:lineRule="auto"/>
              <w:jc w:val="center"/>
              <w:rPr>
                <w:b/>
                <w:sz w:val="24"/>
                <w:szCs w:val="24"/>
              </w:rPr>
            </w:pPr>
            <w:r>
              <w:rPr>
                <w:b/>
                <w:sz w:val="24"/>
                <w:szCs w:val="24"/>
              </w:rPr>
              <w:t xml:space="preserve">Паспорт </w:t>
            </w:r>
            <w:r w:rsidRPr="00746D2C">
              <w:rPr>
                <w:b/>
                <w:sz w:val="24"/>
                <w:szCs w:val="24"/>
              </w:rPr>
              <w:t xml:space="preserve">муниципальной программы </w:t>
            </w:r>
          </w:p>
          <w:p w:rsidR="00C23A29" w:rsidRDefault="00C23A29" w:rsidP="00C23A2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C23A29" w:rsidRPr="00746D2C" w:rsidRDefault="00C23A29" w:rsidP="00C23A29">
            <w:pPr>
              <w:spacing w:line="240" w:lineRule="auto"/>
              <w:jc w:val="center"/>
              <w:rPr>
                <w:b/>
                <w:bCs/>
                <w:sz w:val="24"/>
                <w:szCs w:val="24"/>
              </w:rPr>
            </w:pPr>
            <w:r w:rsidRPr="00746D2C">
              <w:rPr>
                <w:b/>
                <w:bCs/>
                <w:sz w:val="24"/>
                <w:szCs w:val="24"/>
              </w:rPr>
              <w:t>МО «Первомайское сельское поселение»  на 2015-2018 годы»</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C23A29" w:rsidRPr="00746D2C" w:rsidRDefault="00C23A29" w:rsidP="008A3BB8">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C23A29" w:rsidRPr="00746D2C" w:rsidRDefault="00C23A29" w:rsidP="008A3BB8">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C23A29" w:rsidRPr="00746D2C" w:rsidRDefault="00C23A29" w:rsidP="008A3BB8">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C23A29" w:rsidRPr="00746D2C" w:rsidTr="008A3BB8">
              <w:trPr>
                <w:trHeight w:val="266"/>
              </w:trPr>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Default="00C23A29" w:rsidP="00C23A29">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bl>
          <w:p w:rsidR="00797EC2" w:rsidRDefault="00797EC2" w:rsidP="00746D2C">
            <w:pPr>
              <w:spacing w:line="240" w:lineRule="auto"/>
              <w:jc w:val="center"/>
              <w:rPr>
                <w:b/>
                <w:sz w:val="24"/>
                <w:szCs w:val="24"/>
              </w:rPr>
            </w:pPr>
          </w:p>
          <w:p w:rsidR="00797EC2" w:rsidRDefault="00797EC2" w:rsidP="00746D2C">
            <w:pPr>
              <w:spacing w:line="240" w:lineRule="auto"/>
              <w:jc w:val="center"/>
              <w:rPr>
                <w:b/>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8077"/>
            </w:tblGrid>
            <w:tr w:rsidR="00EB1E2B" w:rsidTr="00EB1E2B">
              <w:trPr>
                <w:trHeight w:val="2396"/>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EB1E2B" w:rsidRDefault="00EB1E2B">
                  <w:pPr>
                    <w:spacing w:line="240" w:lineRule="auto"/>
                    <w:jc w:val="both"/>
                    <w:rPr>
                      <w:b/>
                      <w:bCs/>
                      <w:sz w:val="24"/>
                      <w:szCs w:val="24"/>
                    </w:rPr>
                  </w:pPr>
                  <w:r>
                    <w:rPr>
                      <w:b/>
                      <w:bCs/>
                      <w:sz w:val="24"/>
                      <w:szCs w:val="24"/>
                    </w:rPr>
                    <w:t xml:space="preserve">Общий объем финансирования программы на 2015-2018 гг. составляет </w:t>
                  </w:r>
                  <w:r w:rsidR="006A3B8F">
                    <w:rPr>
                      <w:b/>
                      <w:bCs/>
                      <w:sz w:val="24"/>
                      <w:szCs w:val="24"/>
                    </w:rPr>
                    <w:t xml:space="preserve">22 367,5 </w:t>
                  </w:r>
                  <w:r>
                    <w:rPr>
                      <w:b/>
                      <w:bCs/>
                      <w:sz w:val="24"/>
                      <w:szCs w:val="24"/>
                    </w:rPr>
                    <w:t xml:space="preserve">тыс. рублей, в </w:t>
                  </w:r>
                  <w:proofErr w:type="spellStart"/>
                  <w:r>
                    <w:rPr>
                      <w:b/>
                      <w:bCs/>
                      <w:sz w:val="24"/>
                      <w:szCs w:val="24"/>
                    </w:rPr>
                    <w:t>т.ч</w:t>
                  </w:r>
                  <w:proofErr w:type="spellEnd"/>
                  <w:r>
                    <w:rPr>
                      <w:b/>
                      <w:bCs/>
                      <w:sz w:val="24"/>
                      <w:szCs w:val="24"/>
                    </w:rPr>
                    <w:t>.:</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2015 год составляет </w:t>
                  </w:r>
                  <w:r w:rsidR="00ED5A25">
                    <w:rPr>
                      <w:bCs/>
                      <w:sz w:val="24"/>
                      <w:szCs w:val="24"/>
                    </w:rPr>
                    <w:t xml:space="preserve">2835,5 </w:t>
                  </w:r>
                  <w:r>
                    <w:rPr>
                      <w:bCs/>
                      <w:sz w:val="24"/>
                      <w:szCs w:val="24"/>
                    </w:rPr>
                    <w:t>тыс. рублей:</w:t>
                  </w:r>
                </w:p>
                <w:p w:rsidR="00EB1E2B" w:rsidRDefault="00EB1E2B">
                  <w:pPr>
                    <w:spacing w:line="240" w:lineRule="auto"/>
                    <w:jc w:val="both"/>
                    <w:rPr>
                      <w:bCs/>
                      <w:sz w:val="24"/>
                      <w:szCs w:val="24"/>
                    </w:rPr>
                  </w:pPr>
                  <w:r>
                    <w:rPr>
                      <w:bCs/>
                      <w:sz w:val="24"/>
                      <w:szCs w:val="24"/>
                    </w:rPr>
                    <w:t>-областной бюджет 1 881,8  тыс. руб.</w:t>
                  </w:r>
                </w:p>
                <w:p w:rsidR="00EB1E2B" w:rsidRDefault="00EB1E2B">
                  <w:pPr>
                    <w:spacing w:line="240" w:lineRule="auto"/>
                    <w:jc w:val="both"/>
                    <w:rPr>
                      <w:bCs/>
                      <w:sz w:val="24"/>
                      <w:szCs w:val="24"/>
                    </w:rPr>
                  </w:pPr>
                  <w:r>
                    <w:rPr>
                      <w:bCs/>
                      <w:sz w:val="24"/>
                      <w:szCs w:val="24"/>
                    </w:rPr>
                    <w:t xml:space="preserve">-местный бюджет </w:t>
                  </w:r>
                  <w:r w:rsidR="00ED5A25">
                    <w:rPr>
                      <w:bCs/>
                      <w:sz w:val="24"/>
                      <w:szCs w:val="24"/>
                    </w:rPr>
                    <w:t xml:space="preserve">953,7 </w:t>
                  </w:r>
                  <w:r>
                    <w:rPr>
                      <w:bCs/>
                      <w:sz w:val="24"/>
                      <w:szCs w:val="24"/>
                    </w:rPr>
                    <w:t>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2016 год составляет </w:t>
                  </w:r>
                  <w:r w:rsidR="006A3B8F">
                    <w:rPr>
                      <w:bCs/>
                      <w:sz w:val="24"/>
                      <w:szCs w:val="24"/>
                    </w:rPr>
                    <w:t>11 87</w:t>
                  </w:r>
                  <w:r>
                    <w:rPr>
                      <w:bCs/>
                      <w:sz w:val="24"/>
                      <w:szCs w:val="24"/>
                    </w:rPr>
                    <w:t>6,0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 xml:space="preserve">-местный бюджет </w:t>
                  </w:r>
                  <w:r w:rsidR="006A3B8F">
                    <w:rPr>
                      <w:bCs/>
                      <w:sz w:val="24"/>
                      <w:szCs w:val="24"/>
                    </w:rPr>
                    <w:t>11</w:t>
                  </w:r>
                  <w:r>
                    <w:rPr>
                      <w:bCs/>
                      <w:sz w:val="24"/>
                      <w:szCs w:val="24"/>
                    </w:rPr>
                    <w:t xml:space="preserve"> </w:t>
                  </w:r>
                  <w:r w:rsidR="006A3B8F">
                    <w:rPr>
                      <w:bCs/>
                      <w:sz w:val="24"/>
                      <w:szCs w:val="24"/>
                    </w:rPr>
                    <w:t>8</w:t>
                  </w:r>
                  <w:r>
                    <w:rPr>
                      <w:bCs/>
                      <w:sz w:val="24"/>
                      <w:szCs w:val="24"/>
                    </w:rPr>
                    <w:t>76,0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2017 год составляет 4 426,0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4 426,0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2018 год составляет 3 230,0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3 230,0 тыс. руб.</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en-US" w:bidi="ar-SA"/>
                    </w:rPr>
                  </w:pPr>
                  <w:r>
                    <w:rPr>
                      <w:sz w:val="24"/>
                      <w:szCs w:val="24"/>
                    </w:rPr>
                    <w:t xml:space="preserve">-увеличение количества </w:t>
                  </w:r>
                  <w:proofErr w:type="gramStart"/>
                  <w:r>
                    <w:rPr>
                      <w:sz w:val="24"/>
                      <w:szCs w:val="24"/>
                    </w:rPr>
                    <w:t>семей, улучшивших жилищные условия составит</w:t>
                  </w:r>
                  <w:proofErr w:type="gramEnd"/>
                  <w:r>
                    <w:rPr>
                      <w:sz w:val="24"/>
                      <w:szCs w:val="24"/>
                    </w:rPr>
                    <w:t xml:space="preserve"> 12 семей;</w:t>
                  </w:r>
                </w:p>
                <w:p w:rsidR="00EB1E2B" w:rsidRDefault="00EB1E2B">
                  <w:pPr>
                    <w:spacing w:line="240" w:lineRule="auto"/>
                    <w:jc w:val="both"/>
                    <w:rPr>
                      <w:sz w:val="24"/>
                      <w:szCs w:val="24"/>
                    </w:rPr>
                  </w:pPr>
                  <w:r>
                    <w:rPr>
                      <w:sz w:val="24"/>
                      <w:szCs w:val="24"/>
                    </w:rPr>
                    <w:t>-расселенная площадь составит 183,8кв.м.;</w:t>
                  </w:r>
                </w:p>
                <w:p w:rsidR="00EB1E2B" w:rsidRDefault="00EB1E2B">
                  <w:pPr>
                    <w:spacing w:line="240" w:lineRule="auto"/>
                    <w:jc w:val="both"/>
                    <w:rPr>
                      <w:sz w:val="24"/>
                      <w:szCs w:val="24"/>
                    </w:rPr>
                  </w:pPr>
                  <w:r>
                    <w:rPr>
                      <w:sz w:val="24"/>
                      <w:szCs w:val="24"/>
                    </w:rPr>
                    <w:t xml:space="preserve">-жилищные условия улучшат 11 человек проживающих в аварийном жилом фонде; </w:t>
                  </w:r>
                </w:p>
                <w:p w:rsidR="00EB1E2B" w:rsidRDefault="00EB1E2B">
                  <w:pPr>
                    <w:spacing w:line="240" w:lineRule="auto"/>
                    <w:jc w:val="both"/>
                    <w:rPr>
                      <w:sz w:val="24"/>
                      <w:szCs w:val="24"/>
                    </w:rPr>
                  </w:pPr>
                  <w:r>
                    <w:rPr>
                      <w:sz w:val="24"/>
                      <w:szCs w:val="24"/>
                    </w:rPr>
                    <w:t>-снос аварийных многоквартирных жилых домов составит 1 единицу;</w:t>
                  </w:r>
                </w:p>
                <w:p w:rsidR="00EB1E2B" w:rsidRDefault="00EB1E2B">
                  <w:pPr>
                    <w:spacing w:line="240" w:lineRule="auto"/>
                    <w:jc w:val="both"/>
                    <w:rPr>
                      <w:sz w:val="24"/>
                      <w:szCs w:val="24"/>
                    </w:rPr>
                  </w:pPr>
                  <w:proofErr w:type="gramStart"/>
                  <w:r>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kern w:val="0"/>
                      <w:sz w:val="24"/>
                      <w:szCs w:val="24"/>
                      <w:lang w:eastAsia="en-US" w:bidi="ar-SA"/>
                    </w:rPr>
                    <w:t xml:space="preserve">Основание для разработки </w:t>
                  </w: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widowControl w:val="0"/>
                    <w:suppressAutoHyphens w:val="0"/>
                    <w:autoSpaceDE w:val="0"/>
                    <w:autoSpaceDN w:val="0"/>
                    <w:adjustRightInd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Федеральный </w:t>
                  </w:r>
                  <w:hyperlink r:id="rId9" w:history="1">
                    <w:r>
                      <w:rPr>
                        <w:rStyle w:val="ad"/>
                        <w:rFonts w:eastAsiaTheme="minorHAnsi"/>
                        <w:kern w:val="0"/>
                        <w:sz w:val="24"/>
                        <w:szCs w:val="24"/>
                        <w:lang w:eastAsia="en-US" w:bidi="ar-SA"/>
                      </w:rPr>
                      <w:t>закон</w:t>
                    </w:r>
                  </w:hyperlink>
                  <w:r>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Pr>
                      <w:kern w:val="0"/>
                      <w:sz w:val="24"/>
                      <w:szCs w:val="24"/>
                      <w:lang w:eastAsia="ru-RU" w:bidi="ar-SA"/>
                    </w:rPr>
                    <w:t>контроля  за</w:t>
                  </w:r>
                  <w:proofErr w:type="gramEnd"/>
                  <w:r>
                    <w:rPr>
                      <w:kern w:val="0"/>
                      <w:sz w:val="24"/>
                      <w:szCs w:val="24"/>
                      <w:lang w:eastAsia="ru-RU" w:bidi="ar-SA"/>
                    </w:rPr>
                    <w:t xml:space="preserve">  реализацией   долгосрочных целевых программ в Ленинградской области".</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proofErr w:type="gramStart"/>
                  <w:r>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отдел ЖКХ администрации МО «Первомайское сельское поселение» </w:t>
                  </w:r>
                </w:p>
              </w:tc>
            </w:tr>
            <w:tr w:rsidR="00EB1E2B" w:rsidTr="00EB1E2B">
              <w:trPr>
                <w:trHeight w:val="377"/>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Сроки реализации программы</w:t>
                  </w:r>
                  <w:r>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pacing w:line="240" w:lineRule="auto"/>
                    <w:rPr>
                      <w:sz w:val="24"/>
                      <w:szCs w:val="24"/>
                    </w:rPr>
                  </w:pPr>
                  <w:r>
                    <w:rPr>
                      <w:sz w:val="24"/>
                      <w:szCs w:val="24"/>
                    </w:rPr>
                    <w:t xml:space="preserve">2015-2018 годы  </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ar-SA" w:bidi="ar-SA"/>
                    </w:rPr>
                  </w:pPr>
                  <w:proofErr w:type="spellStart"/>
                  <w:r>
                    <w:rPr>
                      <w:rFonts w:eastAsiaTheme="minorHAnsi"/>
                      <w:kern w:val="0"/>
                      <w:sz w:val="24"/>
                      <w:szCs w:val="24"/>
                      <w:lang w:eastAsia="ar-SA" w:bidi="ar-SA"/>
                    </w:rPr>
                    <w:t>Белокурова</w:t>
                  </w:r>
                  <w:proofErr w:type="spellEnd"/>
                  <w:r>
                    <w:rPr>
                      <w:rFonts w:eastAsiaTheme="minorHAnsi"/>
                      <w:kern w:val="0"/>
                      <w:sz w:val="24"/>
                      <w:szCs w:val="24"/>
                      <w:lang w:eastAsia="ar-SA" w:bidi="ar-SA"/>
                    </w:rPr>
                    <w:t xml:space="preserve"> Светлана Владимировна, заместитель главы администрации МО «Первомайское сельское поселение»</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ar-SA" w:bidi="ar-SA"/>
                    </w:rPr>
                    <w:t>8(81378)68764</w:t>
                  </w:r>
                </w:p>
              </w:tc>
            </w:tr>
            <w:tr w:rsidR="00EB1E2B" w:rsidTr="00EB1E2B">
              <w:trPr>
                <w:trHeight w:val="681"/>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 xml:space="preserve">Система управления и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w:t>
                  </w:r>
                  <w:r>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lastRenderedPageBreak/>
                    <w:t xml:space="preserve">Реализация и финансирование Программы  осуществляются в соответствии с планом  мероприятий. Общий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lastRenderedPageBreak/>
                    <w:t>Текущий контроль за выполнением Программы осуществляет администрация МО «Первомайское сельское  поселение»</w:t>
                  </w:r>
                  <w:proofErr w:type="gramStart"/>
                  <w:r>
                    <w:rPr>
                      <w:rFonts w:eastAsiaTheme="minorHAnsi"/>
                      <w:kern w:val="0"/>
                      <w:sz w:val="24"/>
                      <w:szCs w:val="24"/>
                      <w:lang w:eastAsia="en-US" w:bidi="ar-SA"/>
                    </w:rPr>
                    <w:t xml:space="preserve"> .</w:t>
                  </w:r>
                  <w:proofErr w:type="gramEnd"/>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lastRenderedPageBreak/>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рассчитан на </w:t>
      </w:r>
      <w:r w:rsidR="00AE32B1">
        <w:rPr>
          <w:sz w:val="24"/>
          <w:szCs w:val="24"/>
        </w:rPr>
        <w:t>4</w:t>
      </w:r>
      <w:r w:rsidRPr="00746D2C">
        <w:rPr>
          <w:sz w:val="24"/>
          <w:szCs w:val="24"/>
        </w:rPr>
        <w:t xml:space="preserve"> года с 2015 по 201</w:t>
      </w:r>
      <w:r w:rsidR="00AE32B1">
        <w:rPr>
          <w:sz w:val="24"/>
          <w:szCs w:val="24"/>
        </w:rPr>
        <w:t xml:space="preserve">8 годы. </w:t>
      </w:r>
      <w:r w:rsidRPr="00746D2C">
        <w:rPr>
          <w:sz w:val="24"/>
          <w:szCs w:val="24"/>
        </w:rPr>
        <w:t>Реализация всех подпрограммных мероприятий рассчитана на весь период реализации Программы с 1 января 2015 года по 31 декабря 201</w:t>
      </w:r>
      <w:r w:rsidR="00AE32B1">
        <w:rPr>
          <w:sz w:val="24"/>
          <w:szCs w:val="24"/>
        </w:rPr>
        <w:t>8</w:t>
      </w:r>
      <w:r w:rsidRPr="00746D2C">
        <w:rPr>
          <w:sz w:val="24"/>
          <w:szCs w:val="24"/>
        </w:rPr>
        <w:t xml:space="preserve"> года включительно.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 xml:space="preserve">Общий объем финансирования программы на 2015-2018 гг. составляет </w:t>
      </w:r>
      <w:r w:rsidR="00ED5A25">
        <w:rPr>
          <w:b/>
          <w:bCs/>
          <w:sz w:val="24"/>
          <w:szCs w:val="24"/>
        </w:rPr>
        <w:t xml:space="preserve"> 16 867,5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8A3BB8">
        <w:rPr>
          <w:bCs/>
          <w:sz w:val="24"/>
          <w:szCs w:val="24"/>
        </w:rPr>
        <w:t>2</w:t>
      </w:r>
      <w:r w:rsidRPr="00FD59AB">
        <w:rPr>
          <w:bCs/>
          <w:sz w:val="24"/>
          <w:szCs w:val="24"/>
        </w:rPr>
        <w:t> </w:t>
      </w:r>
      <w:r w:rsidR="009D06E4">
        <w:rPr>
          <w:bCs/>
          <w:sz w:val="24"/>
          <w:szCs w:val="24"/>
        </w:rPr>
        <w:t>835</w:t>
      </w:r>
      <w:r w:rsidRPr="00FD59AB">
        <w:rPr>
          <w:bCs/>
          <w:sz w:val="24"/>
          <w:szCs w:val="24"/>
        </w:rPr>
        <w:t>,</w:t>
      </w:r>
      <w:r w:rsidR="00ED5A25">
        <w:rPr>
          <w:bCs/>
          <w:sz w:val="24"/>
          <w:szCs w:val="24"/>
        </w:rPr>
        <w:t>5</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8A3BB8">
        <w:rPr>
          <w:bCs/>
          <w:sz w:val="24"/>
          <w:szCs w:val="24"/>
        </w:rPr>
        <w:t>9</w:t>
      </w:r>
      <w:r w:rsidR="009D06E4">
        <w:rPr>
          <w:bCs/>
          <w:sz w:val="24"/>
          <w:szCs w:val="24"/>
        </w:rPr>
        <w:t>53</w:t>
      </w:r>
      <w:r w:rsidR="008A3BB8">
        <w:rPr>
          <w:bCs/>
          <w:sz w:val="24"/>
          <w:szCs w:val="24"/>
        </w:rPr>
        <w:t xml:space="preserve">,7 </w:t>
      </w:r>
      <w:r w:rsidRPr="00FD59AB">
        <w:rPr>
          <w:bCs/>
          <w:sz w:val="24"/>
          <w:szCs w:val="24"/>
        </w:rPr>
        <w:t>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8A3BB8">
        <w:rPr>
          <w:bCs/>
          <w:sz w:val="24"/>
          <w:szCs w:val="24"/>
        </w:rPr>
        <w:t>6</w:t>
      </w:r>
      <w:r>
        <w:rPr>
          <w:bCs/>
          <w:sz w:val="24"/>
          <w:szCs w:val="24"/>
        </w:rPr>
        <w:t> 376,0</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8A3BB8">
        <w:rPr>
          <w:bCs/>
          <w:sz w:val="24"/>
          <w:szCs w:val="24"/>
        </w:rPr>
        <w:t>6</w:t>
      </w:r>
      <w:r w:rsidRPr="00D5575C">
        <w:rPr>
          <w:bCs/>
          <w:sz w:val="24"/>
          <w:szCs w:val="24"/>
        </w:rPr>
        <w:t xml:space="preserve"> 376,0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2017 год составляет 4 426,0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4 426,0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color w:val="000000"/>
          <w:sz w:val="24"/>
          <w:szCs w:val="24"/>
        </w:rPr>
      </w:pPr>
      <w:r w:rsidRPr="00FD59AB">
        <w:rPr>
          <w:bCs/>
          <w:sz w:val="24"/>
          <w:szCs w:val="24"/>
        </w:rPr>
        <w:t>-местный бюджет 3 230,0 тыс. руб.</w:t>
      </w: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P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46D2C" w:rsidRPr="00746D2C" w:rsidRDefault="00746D2C" w:rsidP="00746D2C">
      <w:pPr>
        <w:spacing w:line="240" w:lineRule="auto"/>
        <w:jc w:val="both"/>
        <w:rPr>
          <w:color w:val="000000"/>
          <w:spacing w:val="-17"/>
          <w:kern w:val="1"/>
          <w:sz w:val="24"/>
          <w:szCs w:val="24"/>
        </w:rPr>
      </w:pPr>
    </w:p>
    <w:p w:rsidR="00746D2C" w:rsidRPr="00746D2C" w:rsidRDefault="00746D2C" w:rsidP="00746D2C">
      <w:pPr>
        <w:spacing w:line="240" w:lineRule="auto"/>
        <w:jc w:val="both"/>
        <w:rPr>
          <w:color w:val="000000"/>
          <w:spacing w:val="-17"/>
          <w:kern w:val="1"/>
          <w:sz w:val="24"/>
          <w:szCs w:val="24"/>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176E08">
          <w:footerReference w:type="default" r:id="rId10"/>
          <w:pgSz w:w="11906" w:h="16838"/>
          <w:pgMar w:top="567" w:right="425" w:bottom="284" w:left="709" w:header="0" w:footer="0" w:gutter="0"/>
          <w:pgNumType w:start="1"/>
          <w:cols w:space="708"/>
          <w:docGrid w:linePitch="360"/>
        </w:sectPr>
      </w:pPr>
      <w:bookmarkStart w:id="0" w:name="_GoBack"/>
      <w:bookmarkEnd w:id="0"/>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543DDD" w:rsidRDefault="00543DDD" w:rsidP="00543DDD">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Pr>
          <w:b/>
          <w:kern w:val="1"/>
          <w:sz w:val="24"/>
          <w:szCs w:val="24"/>
        </w:rPr>
        <w:t xml:space="preserve"> </w:t>
      </w:r>
      <w:r>
        <w:rPr>
          <w:b/>
          <w:bCs/>
          <w:color w:val="26282F"/>
          <w:kern w:val="1"/>
          <w:sz w:val="24"/>
          <w:szCs w:val="24"/>
        </w:rPr>
        <w:t>ПОДПРОГРАММЫ</w:t>
      </w:r>
      <w:r w:rsidRPr="00AE32B1">
        <w:rPr>
          <w:rFonts w:eastAsiaTheme="minorHAnsi"/>
          <w:b/>
          <w:kern w:val="0"/>
          <w:sz w:val="24"/>
          <w:szCs w:val="24"/>
          <w:lang w:eastAsia="en-US" w:bidi="ar-SA"/>
        </w:rPr>
        <w:t xml:space="preserve"> </w:t>
      </w:r>
      <w:r>
        <w:rPr>
          <w:rFonts w:eastAsiaTheme="minorHAnsi"/>
          <w:b/>
          <w:kern w:val="0"/>
          <w:sz w:val="24"/>
          <w:szCs w:val="24"/>
          <w:lang w:eastAsia="en-US" w:bidi="ar-SA"/>
        </w:rPr>
        <w:t>№2</w:t>
      </w:r>
    </w:p>
    <w:p w:rsidR="00543DDD" w:rsidRPr="009A245E" w:rsidRDefault="00543DDD" w:rsidP="00543DDD">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Pr="00AE32B1">
        <w:rPr>
          <w:b/>
          <w:sz w:val="24"/>
          <w:szCs w:val="24"/>
        </w:rPr>
        <w:t>Переселение граждан из аварийного жилищного фонда</w:t>
      </w:r>
    </w:p>
    <w:p w:rsidR="00543DDD" w:rsidRDefault="00543DDD" w:rsidP="00543DDD">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543DDD" w:rsidRPr="00746D2C" w:rsidTr="00763D91">
        <w:tc>
          <w:tcPr>
            <w:tcW w:w="1175" w:type="pct"/>
            <w:tcBorders>
              <w:top w:val="single" w:sz="4" w:space="0" w:color="auto"/>
              <w:left w:val="single" w:sz="4" w:space="0" w:color="auto"/>
              <w:bottom w:val="single" w:sz="4" w:space="0" w:color="auto"/>
              <w:right w:val="single" w:sz="4" w:space="0" w:color="auto"/>
            </w:tcBorders>
          </w:tcPr>
          <w:p w:rsidR="00543DDD" w:rsidRPr="00746D2C" w:rsidRDefault="00543DDD" w:rsidP="00763D9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Сокращение доли аварийного жилья в жилищном фонде, расположенном на территории МО «Первомайское сельское  поселение»</w:t>
            </w:r>
            <w:r w:rsidRPr="00746D2C">
              <w:rPr>
                <w:rFonts w:eastAsiaTheme="minorHAnsi"/>
                <w:kern w:val="0"/>
                <w:sz w:val="24"/>
                <w:szCs w:val="24"/>
                <w:lang w:eastAsia="ar-SA" w:bidi="ar-SA"/>
              </w:rPr>
              <w:t>.</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Обеспечение социально-экономических интересов МО «Первомайское сельское  поселение»</w:t>
            </w:r>
            <w:r>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Создание условий для устойчивого развития МО «Первомайское сельское  поселение» и улучшение условий жизни населения.</w:t>
            </w:r>
          </w:p>
          <w:p w:rsidR="00543DDD" w:rsidRPr="00746D2C" w:rsidRDefault="00543DDD" w:rsidP="00763D91">
            <w:pPr>
              <w:spacing w:line="240" w:lineRule="auto"/>
              <w:rPr>
                <w:kern w:val="1"/>
                <w:sz w:val="24"/>
                <w:szCs w:val="24"/>
              </w:rPr>
            </w:pPr>
            <w:r w:rsidRPr="00746D2C">
              <w:rPr>
                <w:kern w:val="1"/>
                <w:sz w:val="24"/>
                <w:szCs w:val="24"/>
              </w:rPr>
              <w:t xml:space="preserve">4. Обеспечение доступности и качества жилья на территории МО </w:t>
            </w:r>
          </w:p>
          <w:p w:rsidR="00543DDD" w:rsidRPr="00746D2C" w:rsidRDefault="00543DDD" w:rsidP="00763D91">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543DDD" w:rsidRPr="00746D2C" w:rsidTr="00763D91">
        <w:trPr>
          <w:trHeight w:val="3048"/>
        </w:trPr>
        <w:tc>
          <w:tcPr>
            <w:tcW w:w="1175" w:type="pct"/>
            <w:tcBorders>
              <w:top w:val="single" w:sz="4" w:space="0" w:color="auto"/>
              <w:left w:val="single" w:sz="4" w:space="0" w:color="auto"/>
              <w:bottom w:val="single" w:sz="4" w:space="0" w:color="auto"/>
              <w:right w:val="single" w:sz="4" w:space="0" w:color="auto"/>
            </w:tcBorders>
          </w:tcPr>
          <w:p w:rsidR="00543DDD" w:rsidRPr="00746D2C" w:rsidRDefault="00543DDD" w:rsidP="00763D9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543DDD" w:rsidRPr="00746D2C" w:rsidRDefault="00543DDD" w:rsidP="00763D91">
            <w:pPr>
              <w:spacing w:after="120" w:line="240" w:lineRule="auto"/>
              <w:jc w:val="both"/>
              <w:rPr>
                <w:kern w:val="1"/>
                <w:sz w:val="24"/>
                <w:szCs w:val="24"/>
              </w:rPr>
            </w:pPr>
            <w:r w:rsidRPr="00746D2C">
              <w:rPr>
                <w:rFonts w:eastAsiaTheme="minorHAnsi"/>
                <w:kern w:val="0"/>
                <w:sz w:val="24"/>
                <w:szCs w:val="24"/>
                <w:lang w:eastAsia="en-US" w:bidi="ar-SA"/>
              </w:rPr>
              <w:t xml:space="preserve">3. Приобретение благоустроенных жилых помещений </w:t>
            </w:r>
            <w:proofErr w:type="gramStart"/>
            <w:r w:rsidRPr="00746D2C">
              <w:rPr>
                <w:rFonts w:eastAsiaTheme="minorHAnsi"/>
                <w:kern w:val="0"/>
                <w:sz w:val="24"/>
                <w:szCs w:val="24"/>
                <w:lang w:eastAsia="en-US" w:bidi="ar-SA"/>
              </w:rPr>
              <w:t>в многоквартирных жилых домах для переселения граждан из аварийного жилищного фонда в соответствии со статьей</w:t>
            </w:r>
            <w:proofErr w:type="gramEnd"/>
            <w:r w:rsidRPr="00746D2C">
              <w:rPr>
                <w:rFonts w:eastAsiaTheme="minorHAnsi"/>
                <w:kern w:val="0"/>
                <w:sz w:val="24"/>
                <w:szCs w:val="24"/>
                <w:lang w:eastAsia="en-US" w:bidi="ar-SA"/>
              </w:rPr>
              <w:t xml:space="preserve"> 89 Жилищного кодекса Российской Федерации.</w:t>
            </w:r>
            <w:r w:rsidRPr="00746D2C">
              <w:rPr>
                <w:kern w:val="1"/>
                <w:sz w:val="24"/>
                <w:szCs w:val="24"/>
              </w:rPr>
              <w:t xml:space="preserve"> </w:t>
            </w:r>
          </w:p>
        </w:tc>
      </w:tr>
      <w:tr w:rsidR="00543DDD" w:rsidRPr="00746D2C" w:rsidTr="00763D91">
        <w:trPr>
          <w:trHeight w:val="1350"/>
        </w:trPr>
        <w:tc>
          <w:tcPr>
            <w:tcW w:w="1175" w:type="pct"/>
            <w:tcBorders>
              <w:top w:val="single" w:sz="4" w:space="0" w:color="auto"/>
              <w:left w:val="single" w:sz="4" w:space="0" w:color="auto"/>
              <w:bottom w:val="single" w:sz="4" w:space="0" w:color="auto"/>
              <w:right w:val="single" w:sz="4" w:space="0" w:color="auto"/>
            </w:tcBorders>
          </w:tcPr>
          <w:p w:rsidR="00543DDD" w:rsidRPr="00746D2C" w:rsidRDefault="00543DDD" w:rsidP="00763D9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543DDD"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543DDD" w:rsidRPr="00746D2C" w:rsidTr="00763D91">
        <w:tc>
          <w:tcPr>
            <w:tcW w:w="1175" w:type="pct"/>
            <w:tcBorders>
              <w:top w:val="single" w:sz="4" w:space="0" w:color="auto"/>
              <w:left w:val="single" w:sz="4" w:space="0" w:color="auto"/>
              <w:bottom w:val="single" w:sz="4" w:space="0" w:color="auto"/>
              <w:right w:val="single" w:sz="4" w:space="0" w:color="auto"/>
            </w:tcBorders>
          </w:tcPr>
          <w:p w:rsidR="00543DDD" w:rsidRPr="00746D2C" w:rsidRDefault="00543DDD" w:rsidP="00763D9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543DDD" w:rsidRPr="000E2557" w:rsidRDefault="00543DDD" w:rsidP="00763D91">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sidR="00176E08">
              <w:rPr>
                <w:rFonts w:eastAsiaTheme="minorHAnsi"/>
                <w:b/>
                <w:kern w:val="0"/>
                <w:sz w:val="24"/>
                <w:szCs w:val="24"/>
                <w:lang w:eastAsia="en-US" w:bidi="ar-SA"/>
              </w:rPr>
              <w:t>3</w:t>
            </w:r>
            <w:r>
              <w:rPr>
                <w:rFonts w:eastAsiaTheme="minorHAnsi"/>
                <w:b/>
                <w:kern w:val="0"/>
                <w:sz w:val="24"/>
                <w:szCs w:val="24"/>
                <w:lang w:eastAsia="en-US" w:bidi="ar-SA"/>
              </w:rPr>
              <w:t> 092,0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2015 год составляет 0,0 тыс. рублей:</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176E08">
              <w:rPr>
                <w:rFonts w:eastAsiaTheme="minorHAnsi"/>
                <w:kern w:val="0"/>
                <w:sz w:val="24"/>
                <w:szCs w:val="24"/>
                <w:lang w:eastAsia="en-US" w:bidi="ar-SA"/>
              </w:rPr>
              <w:t>1</w:t>
            </w:r>
            <w:r>
              <w:rPr>
                <w:rFonts w:eastAsiaTheme="minorHAnsi"/>
                <w:kern w:val="0"/>
                <w:sz w:val="24"/>
                <w:szCs w:val="24"/>
                <w:lang w:eastAsia="en-US" w:bidi="ar-SA"/>
              </w:rPr>
              <w:t> 396,0</w:t>
            </w:r>
            <w:r w:rsidRPr="000E2557">
              <w:rPr>
                <w:rFonts w:eastAsiaTheme="minorHAnsi"/>
                <w:kern w:val="0"/>
                <w:sz w:val="24"/>
                <w:szCs w:val="24"/>
                <w:lang w:eastAsia="en-US" w:bidi="ar-SA"/>
              </w:rPr>
              <w:t xml:space="preserve"> тыс. рублей:</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176E08">
              <w:rPr>
                <w:rFonts w:eastAsiaTheme="minorHAnsi"/>
                <w:kern w:val="0"/>
                <w:sz w:val="24"/>
                <w:szCs w:val="24"/>
                <w:lang w:eastAsia="en-US" w:bidi="ar-SA"/>
              </w:rPr>
              <w:t>1</w:t>
            </w:r>
            <w:r w:rsidRPr="004F0C08">
              <w:rPr>
                <w:rFonts w:eastAsiaTheme="minorHAnsi"/>
                <w:kern w:val="0"/>
                <w:sz w:val="24"/>
                <w:szCs w:val="24"/>
                <w:lang w:eastAsia="en-US" w:bidi="ar-SA"/>
              </w:rPr>
              <w:t xml:space="preserve"> 396,0</w:t>
            </w:r>
            <w:r w:rsidRPr="000E2557">
              <w:rPr>
                <w:rFonts w:eastAsiaTheme="minorHAnsi"/>
                <w:kern w:val="0"/>
                <w:sz w:val="24"/>
                <w:szCs w:val="24"/>
                <w:lang w:eastAsia="en-US" w:bidi="ar-SA"/>
              </w:rPr>
              <w:t xml:space="preserve">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2017 год составляет 1 446,0 тыс. рублей:</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1 446,0 тыс. руб.</w:t>
            </w:r>
          </w:p>
          <w:p w:rsidR="00543DDD" w:rsidRPr="000E2557" w:rsidRDefault="00543DDD" w:rsidP="00763D91">
            <w:pPr>
              <w:suppressAutoHyphens w:val="0"/>
              <w:spacing w:line="240" w:lineRule="auto"/>
              <w:jc w:val="both"/>
              <w:rPr>
                <w:rFonts w:eastAsiaTheme="minorHAnsi"/>
                <w:kern w:val="0"/>
                <w:sz w:val="24"/>
                <w:szCs w:val="24"/>
                <w:lang w:eastAsia="en-US" w:bidi="ar-SA"/>
              </w:rPr>
            </w:pP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543DDD" w:rsidRPr="000E2557"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43DDD" w:rsidRPr="00746D2C" w:rsidRDefault="00543DDD" w:rsidP="00763D91">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tc>
      </w:tr>
    </w:tbl>
    <w:p w:rsidR="00543DDD" w:rsidRPr="00746D2C" w:rsidRDefault="00543DDD" w:rsidP="00543DDD">
      <w:pPr>
        <w:suppressAutoHyphens w:val="0"/>
        <w:spacing w:line="240" w:lineRule="auto"/>
        <w:rPr>
          <w:rFonts w:eastAsiaTheme="minorHAnsi"/>
          <w:kern w:val="0"/>
          <w:sz w:val="24"/>
          <w:szCs w:val="24"/>
          <w:lang w:eastAsia="en-US" w:bidi="ar-SA"/>
        </w:rPr>
      </w:pPr>
    </w:p>
    <w:p w:rsidR="00543DDD" w:rsidRDefault="00543DDD" w:rsidP="00543DDD">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Pr="00746D2C">
        <w:rPr>
          <w:rFonts w:eastAsiaTheme="minorHAnsi"/>
          <w:b/>
          <w:kern w:val="0"/>
          <w:sz w:val="24"/>
          <w:szCs w:val="24"/>
          <w:lang w:eastAsia="en-US" w:bidi="ar-SA"/>
        </w:rPr>
        <w:t>Содержание проблемы и обоснование необходимости ее решения</w:t>
      </w:r>
    </w:p>
    <w:p w:rsidR="00543DDD" w:rsidRPr="005D372A" w:rsidRDefault="00543DDD" w:rsidP="00543DDD">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543DDD" w:rsidRPr="00746D2C" w:rsidRDefault="00543DDD" w:rsidP="00543DDD">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0A74BC" w:rsidRDefault="000A74BC" w:rsidP="000A74BC">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 xml:space="preserve">Проблема аварийного жилищного фонда является причиной некоторых отрицательных </w:t>
      </w:r>
      <w:r w:rsidRPr="00746D2C">
        <w:rPr>
          <w:color w:val="000001"/>
          <w:kern w:val="0"/>
          <w:sz w:val="24"/>
          <w:szCs w:val="24"/>
          <w:lang w:eastAsia="ru-RU" w:bidi="ar-SA"/>
        </w:rPr>
        <w:lastRenderedPageBreak/>
        <w:t>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«Первомайское сельское поселение».</w:t>
      </w:r>
    </w:p>
    <w:p w:rsidR="000A74BC" w:rsidRPr="00746D2C" w:rsidRDefault="000A74BC" w:rsidP="000A74B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По состоянию н</w:t>
      </w:r>
      <w:r w:rsidRPr="00746D2C">
        <w:rPr>
          <w:rFonts w:eastAsiaTheme="minorHAnsi"/>
          <w:kern w:val="0"/>
          <w:sz w:val="24"/>
          <w:szCs w:val="24"/>
          <w:lang w:eastAsia="en-US" w:bidi="ar-SA"/>
        </w:rPr>
        <w:t>а</w:t>
      </w:r>
      <w:r>
        <w:rPr>
          <w:rFonts w:eastAsiaTheme="minorHAnsi"/>
          <w:kern w:val="0"/>
          <w:sz w:val="24"/>
          <w:szCs w:val="24"/>
          <w:lang w:eastAsia="en-US" w:bidi="ar-SA"/>
        </w:rPr>
        <w:t xml:space="preserve"> 01.01.2014 года на</w:t>
      </w:r>
      <w:r w:rsidRPr="00746D2C">
        <w:rPr>
          <w:rFonts w:eastAsiaTheme="minorHAnsi"/>
          <w:kern w:val="0"/>
          <w:sz w:val="24"/>
          <w:szCs w:val="24"/>
          <w:lang w:eastAsia="en-US" w:bidi="ar-SA"/>
        </w:rPr>
        <w:t xml:space="preserve"> территории МО «Первомайско</w:t>
      </w:r>
      <w:r>
        <w:rPr>
          <w:rFonts w:eastAsiaTheme="minorHAnsi"/>
          <w:kern w:val="0"/>
          <w:sz w:val="24"/>
          <w:szCs w:val="24"/>
          <w:lang w:eastAsia="en-US" w:bidi="ar-SA"/>
        </w:rPr>
        <w:t>е сельское  поселение»  признаны</w:t>
      </w:r>
      <w:r w:rsidRPr="00746D2C">
        <w:rPr>
          <w:rFonts w:eastAsiaTheme="minorHAnsi"/>
          <w:kern w:val="0"/>
          <w:sz w:val="24"/>
          <w:szCs w:val="24"/>
          <w:lang w:eastAsia="en-US" w:bidi="ar-SA"/>
        </w:rPr>
        <w:t xml:space="preserve"> аварийным</w:t>
      </w:r>
      <w:r>
        <w:rPr>
          <w:rFonts w:eastAsiaTheme="minorHAnsi"/>
          <w:kern w:val="0"/>
          <w:sz w:val="24"/>
          <w:szCs w:val="24"/>
          <w:lang w:eastAsia="en-US" w:bidi="ar-SA"/>
        </w:rPr>
        <w:t>и и подлежащими</w:t>
      </w:r>
      <w:r w:rsidRPr="00746D2C">
        <w:rPr>
          <w:rFonts w:eastAsiaTheme="minorHAnsi"/>
          <w:kern w:val="0"/>
          <w:sz w:val="24"/>
          <w:szCs w:val="24"/>
          <w:lang w:eastAsia="en-US" w:bidi="ar-SA"/>
        </w:rPr>
        <w:t xml:space="preserve"> сносу </w:t>
      </w:r>
      <w:r>
        <w:rPr>
          <w:rFonts w:eastAsiaTheme="minorHAnsi"/>
          <w:kern w:val="0"/>
          <w:sz w:val="24"/>
          <w:szCs w:val="24"/>
          <w:lang w:eastAsia="en-US" w:bidi="ar-SA"/>
        </w:rPr>
        <w:t>2 дома</w:t>
      </w:r>
      <w:r w:rsidRPr="00746D2C">
        <w:rPr>
          <w:rFonts w:eastAsiaTheme="minorHAnsi"/>
          <w:kern w:val="0"/>
          <w:sz w:val="24"/>
          <w:szCs w:val="24"/>
          <w:lang w:eastAsia="en-US" w:bidi="ar-SA"/>
        </w:rPr>
        <w:t>, в котор</w:t>
      </w:r>
      <w:r>
        <w:rPr>
          <w:rFonts w:eastAsiaTheme="minorHAnsi"/>
          <w:kern w:val="0"/>
          <w:sz w:val="24"/>
          <w:szCs w:val="24"/>
          <w:lang w:eastAsia="en-US" w:bidi="ar-SA"/>
        </w:rPr>
        <w:t>ых</w:t>
      </w:r>
      <w:r w:rsidRPr="00746D2C">
        <w:rPr>
          <w:rFonts w:eastAsiaTheme="minorHAnsi"/>
          <w:kern w:val="0"/>
          <w:sz w:val="24"/>
          <w:szCs w:val="24"/>
          <w:lang w:eastAsia="en-US" w:bidi="ar-SA"/>
        </w:rPr>
        <w:t xml:space="preserve"> проживает </w:t>
      </w:r>
      <w:r>
        <w:rPr>
          <w:rFonts w:eastAsiaTheme="minorHAnsi"/>
          <w:kern w:val="0"/>
          <w:sz w:val="24"/>
          <w:szCs w:val="24"/>
          <w:lang w:eastAsia="en-US" w:bidi="ar-SA"/>
        </w:rPr>
        <w:t>3</w:t>
      </w:r>
      <w:r w:rsidRPr="00746D2C">
        <w:rPr>
          <w:rFonts w:eastAsiaTheme="minorHAnsi"/>
          <w:kern w:val="0"/>
          <w:sz w:val="24"/>
          <w:szCs w:val="24"/>
          <w:lang w:eastAsia="en-US" w:bidi="ar-SA"/>
        </w:rPr>
        <w:t xml:space="preserve"> семьи - </w:t>
      </w:r>
      <w:r>
        <w:rPr>
          <w:rFonts w:eastAsiaTheme="minorHAnsi"/>
          <w:kern w:val="0"/>
          <w:sz w:val="24"/>
          <w:szCs w:val="24"/>
          <w:lang w:eastAsia="en-US" w:bidi="ar-SA"/>
        </w:rPr>
        <w:t>11</w:t>
      </w:r>
      <w:r w:rsidRPr="00746D2C">
        <w:rPr>
          <w:rFonts w:eastAsiaTheme="minorHAnsi"/>
          <w:kern w:val="0"/>
          <w:sz w:val="24"/>
          <w:szCs w:val="24"/>
          <w:lang w:eastAsia="en-US" w:bidi="ar-SA"/>
        </w:rPr>
        <w:t xml:space="preserve"> человек.</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Для расселения семей, проживающих в данн</w:t>
      </w:r>
      <w:r>
        <w:rPr>
          <w:rFonts w:eastAsiaTheme="minorHAnsi"/>
          <w:kern w:val="0"/>
          <w:sz w:val="24"/>
          <w:szCs w:val="24"/>
          <w:lang w:eastAsia="en-US" w:bidi="ar-SA"/>
        </w:rPr>
        <w:t>ом доме</w:t>
      </w:r>
      <w:r w:rsidRPr="00746D2C">
        <w:rPr>
          <w:rFonts w:eastAsiaTheme="minorHAnsi"/>
          <w:kern w:val="0"/>
          <w:sz w:val="24"/>
          <w:szCs w:val="24"/>
          <w:lang w:eastAsia="en-US" w:bidi="ar-SA"/>
        </w:rPr>
        <w:t>, ориентировочно требуется п</w:t>
      </w:r>
      <w:r>
        <w:rPr>
          <w:rFonts w:eastAsiaTheme="minorHAnsi"/>
          <w:kern w:val="0"/>
          <w:sz w:val="24"/>
          <w:szCs w:val="24"/>
          <w:lang w:eastAsia="en-US" w:bidi="ar-SA"/>
        </w:rPr>
        <w:t>риобрести</w:t>
      </w:r>
      <w:r w:rsidRPr="00746D2C">
        <w:rPr>
          <w:rFonts w:eastAsiaTheme="minorHAnsi"/>
          <w:kern w:val="0"/>
          <w:sz w:val="24"/>
          <w:szCs w:val="24"/>
          <w:lang w:eastAsia="en-US" w:bidi="ar-SA"/>
        </w:rPr>
        <w:t>1</w:t>
      </w:r>
      <w:r>
        <w:rPr>
          <w:rFonts w:eastAsiaTheme="minorHAnsi"/>
          <w:kern w:val="0"/>
          <w:sz w:val="24"/>
          <w:szCs w:val="24"/>
          <w:lang w:eastAsia="en-US" w:bidi="ar-SA"/>
        </w:rPr>
        <w:t xml:space="preserve">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0A74BC" w:rsidRPr="00746D2C" w:rsidRDefault="000A74BC" w:rsidP="000A74BC">
      <w:pPr>
        <w:tabs>
          <w:tab w:val="left" w:pos="851"/>
        </w:tabs>
        <w:spacing w:line="240" w:lineRule="auto"/>
        <w:ind w:firstLine="567"/>
        <w:jc w:val="both"/>
        <w:rPr>
          <w:kern w:val="1"/>
          <w:sz w:val="24"/>
          <w:szCs w:val="24"/>
        </w:rPr>
      </w:pPr>
      <w:r w:rsidRPr="00746D2C">
        <w:rPr>
          <w:kern w:val="1"/>
          <w:sz w:val="24"/>
          <w:szCs w:val="24"/>
        </w:rPr>
        <w:tab/>
      </w:r>
    </w:p>
    <w:p w:rsidR="000A74BC" w:rsidRPr="00746D2C" w:rsidRDefault="000A74BC" w:rsidP="000A74BC">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0A74BC" w:rsidRPr="00746D2C" w:rsidTr="00763D91">
        <w:trPr>
          <w:trHeight w:val="182"/>
          <w:jc w:val="center"/>
        </w:trPr>
        <w:tc>
          <w:tcPr>
            <w:tcW w:w="4698" w:type="dxa"/>
            <w:tcBorders>
              <w:top w:val="single" w:sz="2" w:space="0" w:color="000000"/>
              <w:left w:val="single" w:sz="2" w:space="0" w:color="000000"/>
              <w:bottom w:val="single" w:sz="2" w:space="0" w:color="000000"/>
            </w:tcBorders>
            <w:vAlign w:val="center"/>
          </w:tcPr>
          <w:p w:rsidR="000A74BC" w:rsidRPr="00746D2C" w:rsidRDefault="000A74BC" w:rsidP="00763D91">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0A74BC" w:rsidRPr="00746D2C" w:rsidRDefault="000A74BC" w:rsidP="00763D91">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0A74BC" w:rsidRPr="00746D2C" w:rsidRDefault="000A74BC" w:rsidP="00763D91">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0A74BC" w:rsidRPr="00746D2C" w:rsidTr="00763D91">
        <w:trPr>
          <w:trHeight w:val="30"/>
          <w:jc w:val="center"/>
        </w:trPr>
        <w:tc>
          <w:tcPr>
            <w:tcW w:w="4698" w:type="dxa"/>
            <w:tcBorders>
              <w:top w:val="single" w:sz="2" w:space="0" w:color="000000"/>
              <w:left w:val="single" w:sz="2" w:space="0" w:color="000000"/>
              <w:bottom w:val="single" w:sz="2" w:space="0" w:color="000000"/>
            </w:tcBorders>
          </w:tcPr>
          <w:p w:rsidR="000A74BC" w:rsidRPr="00746D2C" w:rsidRDefault="000A74BC" w:rsidP="00763D91">
            <w:pPr>
              <w:suppressLineNumbers/>
              <w:tabs>
                <w:tab w:val="left" w:pos="851"/>
              </w:tabs>
              <w:spacing w:line="240" w:lineRule="auto"/>
              <w:ind w:firstLine="567"/>
              <w:jc w:val="center"/>
              <w:rPr>
                <w:bCs/>
                <w:kern w:val="1"/>
                <w:sz w:val="24"/>
                <w:szCs w:val="24"/>
              </w:rPr>
            </w:pPr>
            <w:r>
              <w:rPr>
                <w:bCs/>
                <w:kern w:val="1"/>
                <w:sz w:val="24"/>
                <w:szCs w:val="24"/>
              </w:rPr>
              <w:t xml:space="preserve">п. </w:t>
            </w:r>
            <w:proofErr w:type="spellStart"/>
            <w:r>
              <w:rPr>
                <w:bCs/>
                <w:kern w:val="1"/>
                <w:sz w:val="24"/>
                <w:szCs w:val="24"/>
              </w:rPr>
              <w:t>Ильичево</w:t>
            </w:r>
            <w:proofErr w:type="spellEnd"/>
            <w:r>
              <w:rPr>
                <w:bCs/>
                <w:kern w:val="1"/>
                <w:sz w:val="24"/>
                <w:szCs w:val="24"/>
              </w:rPr>
              <w:t xml:space="preserve"> ул. заречная д. 22</w:t>
            </w:r>
          </w:p>
        </w:tc>
        <w:tc>
          <w:tcPr>
            <w:tcW w:w="2125" w:type="dxa"/>
            <w:tcBorders>
              <w:top w:val="single" w:sz="2" w:space="0" w:color="000000"/>
              <w:left w:val="single" w:sz="2" w:space="0" w:color="000000"/>
              <w:bottom w:val="single" w:sz="2" w:space="0" w:color="000000"/>
            </w:tcBorders>
          </w:tcPr>
          <w:p w:rsidR="000A74BC" w:rsidRDefault="000A74BC" w:rsidP="00763D91">
            <w:pPr>
              <w:suppressLineNumbers/>
              <w:tabs>
                <w:tab w:val="left" w:pos="851"/>
              </w:tabs>
              <w:spacing w:line="240" w:lineRule="auto"/>
              <w:ind w:firstLine="567"/>
              <w:jc w:val="center"/>
              <w:rPr>
                <w:bCs/>
                <w:kern w:val="1"/>
                <w:sz w:val="24"/>
                <w:szCs w:val="24"/>
              </w:rPr>
            </w:pPr>
            <w:r>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0A74BC" w:rsidRDefault="000A74BC" w:rsidP="00763D91">
            <w:pPr>
              <w:suppressLineNumbers/>
              <w:tabs>
                <w:tab w:val="left" w:pos="851"/>
              </w:tabs>
              <w:spacing w:line="240" w:lineRule="auto"/>
              <w:ind w:firstLine="567"/>
              <w:jc w:val="center"/>
              <w:rPr>
                <w:bCs/>
                <w:kern w:val="1"/>
                <w:sz w:val="24"/>
                <w:szCs w:val="24"/>
              </w:rPr>
            </w:pPr>
            <w:r>
              <w:rPr>
                <w:bCs/>
                <w:kern w:val="1"/>
                <w:sz w:val="24"/>
                <w:szCs w:val="24"/>
              </w:rPr>
              <w:t>77,9</w:t>
            </w:r>
          </w:p>
        </w:tc>
      </w:tr>
      <w:tr w:rsidR="000A74BC" w:rsidRPr="00746D2C" w:rsidTr="00763D91">
        <w:trPr>
          <w:trHeight w:val="30"/>
          <w:jc w:val="center"/>
        </w:trPr>
        <w:tc>
          <w:tcPr>
            <w:tcW w:w="4698" w:type="dxa"/>
            <w:tcBorders>
              <w:top w:val="single" w:sz="2" w:space="0" w:color="000000"/>
              <w:left w:val="single" w:sz="2" w:space="0" w:color="000000"/>
              <w:bottom w:val="single" w:sz="2" w:space="0" w:color="000000"/>
            </w:tcBorders>
          </w:tcPr>
          <w:p w:rsidR="000A74BC" w:rsidRPr="00746D2C" w:rsidRDefault="000A74BC" w:rsidP="00763D91">
            <w:pPr>
              <w:suppressLineNumbers/>
              <w:tabs>
                <w:tab w:val="left" w:pos="851"/>
              </w:tabs>
              <w:spacing w:line="240" w:lineRule="auto"/>
              <w:ind w:firstLine="567"/>
              <w:jc w:val="center"/>
              <w:rPr>
                <w:bCs/>
                <w:kern w:val="1"/>
                <w:sz w:val="24"/>
                <w:szCs w:val="24"/>
              </w:rPr>
            </w:pPr>
            <w:r w:rsidRPr="00746D2C">
              <w:rPr>
                <w:bCs/>
                <w:kern w:val="1"/>
                <w:sz w:val="24"/>
                <w:szCs w:val="24"/>
              </w:rPr>
              <w:t xml:space="preserve">п. </w:t>
            </w:r>
            <w:proofErr w:type="spellStart"/>
            <w:r w:rsidRPr="00746D2C">
              <w:rPr>
                <w:bCs/>
                <w:kern w:val="1"/>
                <w:sz w:val="24"/>
                <w:szCs w:val="24"/>
              </w:rPr>
              <w:t>Ильичево</w:t>
            </w:r>
            <w:proofErr w:type="spellEnd"/>
            <w:r w:rsidRPr="00746D2C">
              <w:rPr>
                <w:bCs/>
                <w:kern w:val="1"/>
                <w:sz w:val="24"/>
                <w:szCs w:val="24"/>
              </w:rPr>
              <w:t xml:space="preserve"> ул. Лесная д.12</w:t>
            </w:r>
          </w:p>
        </w:tc>
        <w:tc>
          <w:tcPr>
            <w:tcW w:w="2125" w:type="dxa"/>
            <w:tcBorders>
              <w:top w:val="single" w:sz="2" w:space="0" w:color="000000"/>
              <w:left w:val="single" w:sz="2" w:space="0" w:color="000000"/>
              <w:bottom w:val="single" w:sz="2" w:space="0" w:color="000000"/>
            </w:tcBorders>
          </w:tcPr>
          <w:p w:rsidR="000A74BC" w:rsidRPr="00746D2C" w:rsidRDefault="000A74BC" w:rsidP="00763D91">
            <w:pPr>
              <w:suppressLineNumbers/>
              <w:tabs>
                <w:tab w:val="left" w:pos="851"/>
              </w:tabs>
              <w:spacing w:line="240" w:lineRule="auto"/>
              <w:ind w:firstLine="567"/>
              <w:jc w:val="center"/>
              <w:rPr>
                <w:bCs/>
                <w:kern w:val="1"/>
                <w:sz w:val="24"/>
                <w:szCs w:val="24"/>
              </w:rPr>
            </w:pPr>
            <w:r>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0A74BC" w:rsidRPr="00746D2C" w:rsidRDefault="000A74BC" w:rsidP="00763D91">
            <w:pPr>
              <w:suppressLineNumbers/>
              <w:tabs>
                <w:tab w:val="left" w:pos="851"/>
              </w:tabs>
              <w:spacing w:line="240" w:lineRule="auto"/>
              <w:ind w:firstLine="567"/>
              <w:jc w:val="center"/>
              <w:rPr>
                <w:bCs/>
                <w:kern w:val="1"/>
                <w:sz w:val="24"/>
                <w:szCs w:val="24"/>
              </w:rPr>
            </w:pPr>
            <w:r>
              <w:rPr>
                <w:bCs/>
                <w:kern w:val="1"/>
                <w:sz w:val="24"/>
                <w:szCs w:val="24"/>
              </w:rPr>
              <w:t>105,9</w:t>
            </w:r>
          </w:p>
        </w:tc>
      </w:tr>
      <w:tr w:rsidR="000A74BC" w:rsidRPr="00746D2C" w:rsidTr="00763D91">
        <w:trPr>
          <w:jc w:val="center"/>
        </w:trPr>
        <w:tc>
          <w:tcPr>
            <w:tcW w:w="4698" w:type="dxa"/>
            <w:tcBorders>
              <w:top w:val="single" w:sz="2" w:space="0" w:color="000000"/>
              <w:left w:val="single" w:sz="2" w:space="0" w:color="000000"/>
              <w:bottom w:val="single" w:sz="2" w:space="0" w:color="000000"/>
            </w:tcBorders>
          </w:tcPr>
          <w:p w:rsidR="000A74BC" w:rsidRPr="00CC5574" w:rsidRDefault="000A74BC" w:rsidP="00763D91">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0A74BC" w:rsidRPr="00CC5574" w:rsidRDefault="000A74BC" w:rsidP="00763D91">
            <w:pPr>
              <w:suppressLineNumbers/>
              <w:tabs>
                <w:tab w:val="left" w:pos="851"/>
              </w:tabs>
              <w:spacing w:line="240" w:lineRule="auto"/>
              <w:ind w:firstLine="567"/>
              <w:jc w:val="center"/>
              <w:rPr>
                <w:b/>
                <w:bCs/>
                <w:kern w:val="1"/>
                <w:sz w:val="24"/>
                <w:szCs w:val="24"/>
              </w:rPr>
            </w:pPr>
            <w:r>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0A74BC" w:rsidRPr="00CC5574" w:rsidRDefault="000A74BC" w:rsidP="00763D91">
            <w:pPr>
              <w:suppressLineNumbers/>
              <w:tabs>
                <w:tab w:val="left" w:pos="851"/>
              </w:tabs>
              <w:spacing w:line="240" w:lineRule="auto"/>
              <w:ind w:firstLine="567"/>
              <w:jc w:val="center"/>
              <w:rPr>
                <w:b/>
                <w:bCs/>
                <w:kern w:val="1"/>
                <w:sz w:val="24"/>
                <w:szCs w:val="24"/>
              </w:rPr>
            </w:pPr>
            <w:r>
              <w:rPr>
                <w:b/>
                <w:bCs/>
                <w:kern w:val="1"/>
                <w:sz w:val="24"/>
                <w:szCs w:val="24"/>
              </w:rPr>
              <w:t>183,8</w:t>
            </w:r>
          </w:p>
        </w:tc>
      </w:tr>
    </w:tbl>
    <w:p w:rsidR="000A74BC" w:rsidRPr="00746D2C" w:rsidRDefault="000A74BC" w:rsidP="000A74BC">
      <w:pPr>
        <w:tabs>
          <w:tab w:val="left" w:pos="851"/>
        </w:tabs>
        <w:suppressAutoHyphens w:val="0"/>
        <w:spacing w:line="240" w:lineRule="auto"/>
        <w:ind w:firstLine="567"/>
        <w:jc w:val="both"/>
        <w:rPr>
          <w:rFonts w:eastAsiaTheme="minorHAnsi"/>
          <w:i/>
          <w:kern w:val="0"/>
          <w:sz w:val="24"/>
          <w:szCs w:val="24"/>
          <w:lang w:eastAsia="en-US" w:bidi="ar-SA"/>
        </w:rPr>
      </w:pP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Наличие непригодного для проживания жилищного фонда ухудшает внешний облик населенных пунктов МО, создает угрозу безопасности и комфортности проживания граждан.</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Переселению в рамках выполнения Подпрограммы подлежат граждане, проживающие в жилых домах, признанных в установленном порядке аварийными и подлежащими сносу до 1 января 2012 г.  </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Подпрограммы предусмотрено в течение 2015-201</w:t>
      </w:r>
      <w:r>
        <w:rPr>
          <w:rFonts w:eastAsiaTheme="minorHAnsi"/>
          <w:kern w:val="0"/>
          <w:sz w:val="24"/>
          <w:szCs w:val="24"/>
          <w:lang w:eastAsia="en-US" w:bidi="ar-SA"/>
        </w:rPr>
        <w:t>8</w:t>
      </w:r>
      <w:r w:rsidRPr="00746D2C">
        <w:rPr>
          <w:rFonts w:eastAsiaTheme="minorHAnsi"/>
          <w:kern w:val="0"/>
          <w:sz w:val="24"/>
          <w:szCs w:val="24"/>
          <w:lang w:eastAsia="en-US" w:bidi="ar-SA"/>
        </w:rPr>
        <w:t xml:space="preserve"> годов, планируемая дата  окончания переселения 31.12.2017 г.</w:t>
      </w:r>
    </w:p>
    <w:p w:rsidR="000A74BC" w:rsidRPr="00746D2C" w:rsidRDefault="000A74BC" w:rsidP="000A74BC">
      <w:pPr>
        <w:tabs>
          <w:tab w:val="left" w:pos="851"/>
        </w:tabs>
        <w:spacing w:line="240" w:lineRule="auto"/>
        <w:ind w:firstLine="567"/>
        <w:jc w:val="center"/>
        <w:rPr>
          <w:kern w:val="1"/>
          <w:sz w:val="24"/>
          <w:szCs w:val="24"/>
        </w:rPr>
      </w:pPr>
    </w:p>
    <w:p w:rsidR="000A74BC" w:rsidRPr="00746D2C" w:rsidRDefault="000A74BC" w:rsidP="000A74BC">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подпрограммы:</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Сокращение доли аварийного жилья в жилищном фонде, расположенном на территории МО «Первомайское сельское  поселение»</w:t>
      </w:r>
      <w:r w:rsidRPr="00746D2C">
        <w:rPr>
          <w:rFonts w:eastAsiaTheme="minorHAnsi"/>
          <w:kern w:val="0"/>
          <w:sz w:val="24"/>
          <w:szCs w:val="24"/>
          <w:lang w:eastAsia="ar-SA" w:bidi="ar-SA"/>
        </w:rPr>
        <w:t>;</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Обеспечение социально-экономических интересов МО «Первомайское сельское  поселение»;</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Создание условий для устойчивого развития МО «Первомайское сельское  поселение» и улучшение условий жизни населения;</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kern w:val="1"/>
          <w:sz w:val="24"/>
          <w:szCs w:val="24"/>
        </w:rPr>
        <w:t>Обеспечение доступности и качества жилья на территории МО;</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Pr="00746D2C">
        <w:rPr>
          <w:color w:val="000000"/>
          <w:kern w:val="1"/>
          <w:sz w:val="24"/>
          <w:szCs w:val="24"/>
        </w:rPr>
        <w:t>Создание безопасных,  благоприятных и комфортных условий проживания граждан;</w:t>
      </w:r>
    </w:p>
    <w:p w:rsidR="000A74BC" w:rsidRPr="00746D2C" w:rsidRDefault="000A74BC" w:rsidP="000A74BC">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Pr="00746D2C">
        <w:rPr>
          <w:color w:val="000000"/>
          <w:kern w:val="1"/>
          <w:sz w:val="24"/>
          <w:szCs w:val="24"/>
        </w:rPr>
        <w:t>Создание условий для переселения граждан из аварийного жилья;</w:t>
      </w:r>
    </w:p>
    <w:p w:rsidR="000A74BC" w:rsidRPr="00746D2C" w:rsidRDefault="000A74BC" w:rsidP="000A74BC">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Pr="00746D2C">
        <w:rPr>
          <w:color w:val="000001"/>
          <w:kern w:val="0"/>
          <w:sz w:val="24"/>
          <w:szCs w:val="24"/>
          <w:lang w:eastAsia="ru-RU" w:bidi="ar-SA"/>
        </w:rPr>
        <w:t xml:space="preserve">Развитие  жилищного строительства на территории МО «Первомайское сельское поселение»  и </w:t>
      </w:r>
      <w:r w:rsidRPr="00746D2C">
        <w:rPr>
          <w:color w:val="000000"/>
          <w:kern w:val="1"/>
          <w:sz w:val="24"/>
          <w:szCs w:val="24"/>
        </w:rPr>
        <w:t>дальнейшее развитие  территорий,  занятых  в  настоящее время аварийным жилищным фонд;</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Pr="00746D2C">
        <w:rPr>
          <w:kern w:val="1"/>
          <w:sz w:val="24"/>
          <w:szCs w:val="24"/>
        </w:rPr>
        <w:t>Ликвидация аварийного жилищного фонда на территории МО, признанного аварийным до 1 января 2012 года.</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подпрограммы:</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Ликвидация до 2017 года включительно </w:t>
      </w:r>
      <w:r>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многоквартирн</w:t>
      </w:r>
      <w:r>
        <w:rPr>
          <w:rFonts w:eastAsiaTheme="minorHAnsi"/>
          <w:kern w:val="0"/>
          <w:sz w:val="24"/>
          <w:szCs w:val="24"/>
          <w:lang w:eastAsia="en-US" w:bidi="ar-SA"/>
        </w:rPr>
        <w:t>ого дома</w:t>
      </w:r>
      <w:r w:rsidRPr="00746D2C">
        <w:rPr>
          <w:rFonts w:eastAsiaTheme="minorHAnsi"/>
          <w:kern w:val="0"/>
          <w:sz w:val="24"/>
          <w:szCs w:val="24"/>
          <w:lang w:eastAsia="en-US" w:bidi="ar-SA"/>
        </w:rPr>
        <w:t>, признанн</w:t>
      </w:r>
      <w:r>
        <w:rPr>
          <w:rFonts w:eastAsiaTheme="minorHAnsi"/>
          <w:kern w:val="0"/>
          <w:sz w:val="24"/>
          <w:szCs w:val="24"/>
          <w:lang w:eastAsia="en-US" w:bidi="ar-SA"/>
        </w:rPr>
        <w:t>ого аварийным и подлежащим</w:t>
      </w:r>
      <w:r w:rsidRPr="00746D2C">
        <w:rPr>
          <w:rFonts w:eastAsiaTheme="minorHAnsi"/>
          <w:kern w:val="0"/>
          <w:sz w:val="24"/>
          <w:szCs w:val="24"/>
          <w:lang w:eastAsia="en-US" w:bidi="ar-SA"/>
        </w:rPr>
        <w:t xml:space="preserve"> сносу до 1 января 2012 года в связи с физическим износом в процессе </w:t>
      </w:r>
      <w:r>
        <w:rPr>
          <w:rFonts w:eastAsiaTheme="minorHAnsi"/>
          <w:kern w:val="0"/>
          <w:sz w:val="24"/>
          <w:szCs w:val="24"/>
          <w:lang w:eastAsia="en-US" w:bidi="ar-SA"/>
        </w:rPr>
        <w:t>его</w:t>
      </w:r>
      <w:r w:rsidRPr="00746D2C">
        <w:rPr>
          <w:rFonts w:eastAsiaTheme="minorHAnsi"/>
          <w:kern w:val="0"/>
          <w:sz w:val="24"/>
          <w:szCs w:val="24"/>
          <w:lang w:eastAsia="en-US" w:bidi="ar-SA"/>
        </w:rPr>
        <w:t xml:space="preserve"> эксплуатации;</w:t>
      </w:r>
    </w:p>
    <w:p w:rsidR="000A74BC" w:rsidRPr="00746D2C" w:rsidRDefault="000A74BC" w:rsidP="000A74B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0A74BC" w:rsidRDefault="000A74BC" w:rsidP="000A74BC">
      <w:pPr>
        <w:tabs>
          <w:tab w:val="left" w:pos="851"/>
        </w:tabs>
        <w:suppressAutoHyphens w:val="0"/>
        <w:spacing w:line="240" w:lineRule="auto"/>
        <w:ind w:firstLine="567"/>
        <w:jc w:val="center"/>
        <w:rPr>
          <w:rFonts w:eastAsiaTheme="minorHAnsi"/>
          <w:b/>
          <w:kern w:val="0"/>
          <w:sz w:val="24"/>
          <w:szCs w:val="24"/>
          <w:lang w:eastAsia="en-US" w:bidi="ar-SA"/>
        </w:rPr>
      </w:pPr>
    </w:p>
    <w:p w:rsidR="000A74BC" w:rsidRDefault="000A74BC" w:rsidP="000A74BC">
      <w:pPr>
        <w:tabs>
          <w:tab w:val="left" w:pos="851"/>
        </w:tabs>
        <w:suppressAutoHyphens w:val="0"/>
        <w:spacing w:line="240" w:lineRule="auto"/>
        <w:ind w:firstLine="567"/>
        <w:jc w:val="center"/>
        <w:rPr>
          <w:rFonts w:eastAsiaTheme="minorHAnsi"/>
          <w:b/>
          <w:kern w:val="0"/>
          <w:sz w:val="24"/>
          <w:szCs w:val="24"/>
          <w:lang w:eastAsia="en-US" w:bidi="ar-SA"/>
        </w:rPr>
      </w:pPr>
    </w:p>
    <w:p w:rsidR="007648D0" w:rsidRPr="00746D2C" w:rsidRDefault="007648D0" w:rsidP="007648D0">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3. Сроки и этапы реализации подпрограммы.</w:t>
      </w:r>
    </w:p>
    <w:p w:rsidR="007648D0" w:rsidRPr="00746D2C" w:rsidRDefault="007648D0" w:rsidP="007648D0">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Подпрограмма реализуется в один этап. </w:t>
      </w:r>
      <w:r w:rsidRPr="00746D2C">
        <w:rPr>
          <w:kern w:val="1"/>
          <w:sz w:val="24"/>
          <w:szCs w:val="24"/>
        </w:rPr>
        <w:t xml:space="preserve">Срок реализации Подпрограммы рассчитан на </w:t>
      </w:r>
      <w:r>
        <w:rPr>
          <w:kern w:val="1"/>
          <w:sz w:val="24"/>
          <w:szCs w:val="24"/>
        </w:rPr>
        <w:t>4</w:t>
      </w:r>
      <w:r w:rsidRPr="00746D2C">
        <w:rPr>
          <w:kern w:val="1"/>
          <w:sz w:val="24"/>
          <w:szCs w:val="24"/>
        </w:rPr>
        <w:t xml:space="preserve"> года с 2015 по 201</w:t>
      </w:r>
      <w:r>
        <w:rPr>
          <w:kern w:val="1"/>
          <w:sz w:val="24"/>
          <w:szCs w:val="24"/>
        </w:rPr>
        <w:t>8</w:t>
      </w:r>
      <w:r w:rsidRPr="00746D2C">
        <w:rPr>
          <w:kern w:val="1"/>
          <w:sz w:val="24"/>
          <w:szCs w:val="24"/>
        </w:rPr>
        <w:t xml:space="preserve"> годы.</w:t>
      </w:r>
    </w:p>
    <w:p w:rsidR="007648D0" w:rsidRPr="00746D2C" w:rsidRDefault="007648D0" w:rsidP="007648D0">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Подпрограммы с 1 января 2015 года по 31 декабря 201</w:t>
      </w:r>
      <w:r>
        <w:rPr>
          <w:kern w:val="1"/>
          <w:sz w:val="24"/>
          <w:szCs w:val="24"/>
        </w:rPr>
        <w:t>8</w:t>
      </w:r>
      <w:r w:rsidRPr="00746D2C">
        <w:rPr>
          <w:kern w:val="1"/>
          <w:sz w:val="24"/>
          <w:szCs w:val="24"/>
        </w:rPr>
        <w:t xml:space="preserve"> года включительно.</w:t>
      </w:r>
    </w:p>
    <w:p w:rsidR="007648D0" w:rsidRPr="00746D2C" w:rsidRDefault="007648D0" w:rsidP="007648D0">
      <w:pPr>
        <w:tabs>
          <w:tab w:val="left" w:pos="851"/>
        </w:tabs>
        <w:suppressAutoHyphens w:val="0"/>
        <w:spacing w:line="240" w:lineRule="auto"/>
        <w:ind w:firstLine="567"/>
        <w:jc w:val="both"/>
        <w:rPr>
          <w:rFonts w:eastAsiaTheme="minorHAnsi"/>
          <w:b/>
          <w:kern w:val="0"/>
          <w:sz w:val="24"/>
          <w:szCs w:val="24"/>
          <w:lang w:eastAsia="en-US" w:bidi="ar-SA"/>
        </w:rPr>
      </w:pPr>
    </w:p>
    <w:p w:rsidR="007648D0" w:rsidRPr="00746D2C" w:rsidRDefault="007648D0" w:rsidP="007648D0">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7648D0" w:rsidRPr="00746D2C" w:rsidRDefault="007648D0" w:rsidP="007648D0">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7648D0" w:rsidRPr="00746D2C" w:rsidRDefault="007648D0" w:rsidP="007648D0">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 xml:space="preserve">Основными мероприятиями Подпрограммы являются </w:t>
      </w: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 признанных аварийными.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r w:rsidRPr="00746D2C">
        <w:rPr>
          <w:rFonts w:eastAsiaTheme="minorHAnsi"/>
          <w:kern w:val="0"/>
          <w:sz w:val="24"/>
          <w:szCs w:val="24"/>
          <w:lang w:eastAsia="en-US" w:bidi="ar-SA"/>
        </w:rPr>
        <w:t xml:space="preserve"> </w:t>
      </w:r>
    </w:p>
    <w:p w:rsidR="007648D0" w:rsidRPr="00746D2C" w:rsidRDefault="007648D0" w:rsidP="007648D0">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7648D0" w:rsidRPr="00746D2C" w:rsidRDefault="007648D0" w:rsidP="007648D0">
      <w:pPr>
        <w:tabs>
          <w:tab w:val="left" w:pos="851"/>
        </w:tabs>
        <w:suppressAutoHyphens w:val="0"/>
        <w:spacing w:line="240" w:lineRule="auto"/>
        <w:ind w:firstLine="567"/>
        <w:jc w:val="both"/>
        <w:rPr>
          <w:rFonts w:eastAsiaTheme="minorHAnsi"/>
          <w:kern w:val="0"/>
          <w:sz w:val="24"/>
          <w:szCs w:val="24"/>
          <w:lang w:eastAsia="en-US" w:bidi="ar-SA"/>
        </w:rPr>
      </w:pPr>
    </w:p>
    <w:p w:rsidR="007648D0" w:rsidRPr="00746D2C" w:rsidRDefault="007648D0" w:rsidP="007648D0">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648D0" w:rsidRPr="00746D2C" w:rsidRDefault="007648D0" w:rsidP="007648D0">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648D0" w:rsidRPr="00746D2C" w:rsidRDefault="007648D0" w:rsidP="007648D0">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Подпрограммы планируется:</w:t>
      </w:r>
    </w:p>
    <w:p w:rsidR="007648D0" w:rsidRPr="00746D2C" w:rsidRDefault="007648D0" w:rsidP="007648D0">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Pr>
          <w:rFonts w:eastAsiaTheme="minorHAnsi"/>
          <w:color w:val="000000"/>
          <w:kern w:val="1"/>
          <w:sz w:val="24"/>
          <w:szCs w:val="24"/>
        </w:rPr>
        <w:t>переселить 11</w:t>
      </w:r>
      <w:r w:rsidRPr="00746D2C">
        <w:rPr>
          <w:rFonts w:eastAsiaTheme="minorHAnsi"/>
          <w:color w:val="000000"/>
          <w:kern w:val="1"/>
          <w:sz w:val="24"/>
          <w:szCs w:val="24"/>
        </w:rPr>
        <w:t xml:space="preserve"> человек из аварийного жилищного фонда;</w:t>
      </w:r>
    </w:p>
    <w:p w:rsidR="007648D0" w:rsidRPr="00746D2C" w:rsidRDefault="007648D0" w:rsidP="007648D0">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w:t>
      </w:r>
      <w:r>
        <w:rPr>
          <w:rFonts w:eastAsiaTheme="minorHAnsi"/>
          <w:color w:val="000000"/>
          <w:kern w:val="1"/>
          <w:sz w:val="24"/>
          <w:szCs w:val="24"/>
        </w:rPr>
        <w:t xml:space="preserve">2 </w:t>
      </w:r>
      <w:r w:rsidRPr="00746D2C">
        <w:rPr>
          <w:rFonts w:eastAsiaTheme="minorHAnsi"/>
          <w:color w:val="000000"/>
          <w:kern w:val="1"/>
          <w:sz w:val="24"/>
          <w:szCs w:val="24"/>
        </w:rPr>
        <w:t>аварийн</w:t>
      </w:r>
      <w:r>
        <w:rPr>
          <w:rFonts w:eastAsiaTheme="minorHAnsi"/>
          <w:color w:val="000000"/>
          <w:kern w:val="1"/>
          <w:sz w:val="24"/>
          <w:szCs w:val="24"/>
        </w:rPr>
        <w:t>ых</w:t>
      </w:r>
      <w:r w:rsidRPr="00746D2C">
        <w:rPr>
          <w:rFonts w:eastAsiaTheme="minorHAnsi"/>
          <w:color w:val="000000"/>
          <w:kern w:val="1"/>
          <w:sz w:val="24"/>
          <w:szCs w:val="24"/>
        </w:rPr>
        <w:t xml:space="preserve"> многоквартирн</w:t>
      </w:r>
      <w:r>
        <w:rPr>
          <w:rFonts w:eastAsiaTheme="minorHAnsi"/>
          <w:color w:val="000000"/>
          <w:kern w:val="1"/>
          <w:sz w:val="24"/>
          <w:szCs w:val="24"/>
        </w:rPr>
        <w:t>ых домов</w:t>
      </w:r>
      <w:r w:rsidRPr="00746D2C">
        <w:rPr>
          <w:rFonts w:eastAsiaTheme="minorHAnsi"/>
          <w:color w:val="000000"/>
          <w:kern w:val="1"/>
          <w:sz w:val="24"/>
          <w:szCs w:val="24"/>
        </w:rPr>
        <w:t>;</w:t>
      </w:r>
    </w:p>
    <w:p w:rsidR="007648D0" w:rsidRPr="003150DB" w:rsidRDefault="007648D0" w:rsidP="007648D0">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 xml:space="preserve">обеспечить жильем </w:t>
      </w:r>
      <w:r>
        <w:rPr>
          <w:rFonts w:eastAsiaTheme="minorHAnsi"/>
          <w:color w:val="000000"/>
          <w:kern w:val="1"/>
          <w:sz w:val="24"/>
          <w:szCs w:val="24"/>
        </w:rPr>
        <w:t>3</w:t>
      </w:r>
      <w:r w:rsidRPr="00746D2C">
        <w:rPr>
          <w:rFonts w:eastAsiaTheme="minorHAnsi"/>
          <w:color w:val="000000"/>
          <w:kern w:val="1"/>
          <w:sz w:val="24"/>
          <w:szCs w:val="24"/>
        </w:rPr>
        <w:t xml:space="preserve"> сем</w:t>
      </w:r>
      <w:r>
        <w:rPr>
          <w:rFonts w:eastAsiaTheme="minorHAnsi"/>
          <w:color w:val="000000"/>
          <w:kern w:val="1"/>
          <w:sz w:val="24"/>
          <w:szCs w:val="24"/>
        </w:rPr>
        <w:t>ей</w:t>
      </w:r>
      <w:r w:rsidRPr="00746D2C">
        <w:rPr>
          <w:rFonts w:eastAsiaTheme="minorHAnsi"/>
          <w:color w:val="000000"/>
          <w:kern w:val="1"/>
          <w:sz w:val="24"/>
          <w:szCs w:val="24"/>
        </w:rPr>
        <w:t>,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648D0" w:rsidRPr="00746D2C" w:rsidRDefault="007648D0" w:rsidP="007648D0">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7648D0" w:rsidRPr="00746D2C" w:rsidRDefault="007648D0" w:rsidP="007648D0">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7648D0" w:rsidRPr="00746D2C" w:rsidRDefault="007648D0" w:rsidP="007648D0">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7648D0" w:rsidRPr="00746D2C" w:rsidRDefault="007648D0" w:rsidP="007648D0">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улучшение внешнего облика населенных пунктов МО «Первомайское сельское поселение».</w:t>
      </w:r>
    </w:p>
    <w:p w:rsidR="007648D0" w:rsidRPr="00746D2C" w:rsidRDefault="007648D0" w:rsidP="007648D0">
      <w:pPr>
        <w:tabs>
          <w:tab w:val="left" w:pos="851"/>
        </w:tabs>
        <w:suppressAutoHyphens w:val="0"/>
        <w:spacing w:line="240" w:lineRule="auto"/>
        <w:ind w:firstLine="567"/>
        <w:jc w:val="both"/>
        <w:rPr>
          <w:rFonts w:eastAsiaTheme="minorHAnsi"/>
          <w:kern w:val="0"/>
          <w:sz w:val="24"/>
          <w:szCs w:val="24"/>
          <w:lang w:eastAsia="en-US" w:bidi="ar-SA"/>
        </w:rPr>
      </w:pPr>
    </w:p>
    <w:p w:rsidR="007648D0" w:rsidRPr="00746D2C" w:rsidRDefault="007648D0" w:rsidP="007648D0">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w:t>
      </w:r>
      <w:r>
        <w:rPr>
          <w:rFonts w:eastAsiaTheme="minorHAnsi"/>
          <w:b/>
          <w:kern w:val="0"/>
          <w:sz w:val="24"/>
          <w:szCs w:val="24"/>
          <w:lang w:eastAsia="en-US" w:bidi="ar-SA"/>
        </w:rPr>
        <w:t>рограммы.</w:t>
      </w:r>
    </w:p>
    <w:p w:rsidR="00880D0D" w:rsidRDefault="00880D0D" w:rsidP="009A245E">
      <w:pPr>
        <w:tabs>
          <w:tab w:val="left" w:pos="3735"/>
          <w:tab w:val="right" w:pos="9638"/>
        </w:tabs>
        <w:spacing w:line="240" w:lineRule="auto"/>
        <w:jc w:val="center"/>
        <w:rPr>
          <w:rFonts w:eastAsiaTheme="minorHAnsi"/>
          <w:b/>
          <w:kern w:val="0"/>
          <w:sz w:val="24"/>
          <w:szCs w:val="24"/>
          <w:lang w:eastAsia="en-US" w:bidi="ar-SA"/>
        </w:rPr>
      </w:pPr>
    </w:p>
    <w:p w:rsidR="00880D0D" w:rsidRDefault="00880D0D" w:rsidP="009A245E">
      <w:pPr>
        <w:tabs>
          <w:tab w:val="left" w:pos="3735"/>
          <w:tab w:val="right" w:pos="9638"/>
        </w:tabs>
        <w:spacing w:line="240" w:lineRule="auto"/>
        <w:jc w:val="center"/>
        <w:rPr>
          <w:rFonts w:eastAsiaTheme="minorHAnsi"/>
          <w:b/>
          <w:kern w:val="0"/>
          <w:sz w:val="24"/>
          <w:szCs w:val="24"/>
          <w:lang w:eastAsia="en-US" w:bidi="ar-SA"/>
        </w:rPr>
      </w:pPr>
    </w:p>
    <w:p w:rsidR="00BF078C" w:rsidRPr="00746D2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Подпрограммы обоснован:</w:t>
      </w:r>
    </w:p>
    <w:p w:rsidR="00BF078C" w:rsidRPr="00746D2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BF078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Подп</w:t>
      </w:r>
      <w:r>
        <w:rPr>
          <w:rFonts w:eastAsiaTheme="minorHAnsi"/>
          <w:kern w:val="0"/>
          <w:sz w:val="24"/>
          <w:szCs w:val="24"/>
          <w:lang w:eastAsia="en-US" w:bidi="ar-SA"/>
        </w:rPr>
        <w:t>рограммы.</w:t>
      </w:r>
    </w:p>
    <w:p w:rsidR="00BF078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мероприятий приведен в приложении № 1 к настоящей Подпрограмме.</w:t>
      </w:r>
      <w:r>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Подпрограммы.</w:t>
      </w:r>
    </w:p>
    <w:p w:rsidR="00BF078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Подпрограммы,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BF078C" w:rsidRPr="00746D2C" w:rsidRDefault="00BF078C" w:rsidP="00BF078C">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BF078C"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sidR="00176E08">
        <w:rPr>
          <w:rFonts w:eastAsiaTheme="minorHAnsi"/>
          <w:b/>
          <w:kern w:val="0"/>
          <w:sz w:val="24"/>
          <w:szCs w:val="24"/>
          <w:lang w:eastAsia="en-US" w:bidi="ar-SA"/>
        </w:rPr>
        <w:t>3</w:t>
      </w:r>
      <w:r>
        <w:rPr>
          <w:rFonts w:eastAsiaTheme="minorHAnsi"/>
          <w:b/>
          <w:kern w:val="0"/>
          <w:sz w:val="24"/>
          <w:szCs w:val="24"/>
          <w:lang w:eastAsia="en-US" w:bidi="ar-SA"/>
        </w:rPr>
        <w:t xml:space="preserve"> 092,0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BF078C"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BF078C"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176E08">
        <w:rPr>
          <w:rFonts w:eastAsiaTheme="minorHAnsi"/>
          <w:kern w:val="0"/>
          <w:sz w:val="24"/>
          <w:szCs w:val="24"/>
          <w:lang w:eastAsia="en-US" w:bidi="ar-SA"/>
        </w:rPr>
        <w:t>1</w:t>
      </w:r>
      <w:r>
        <w:rPr>
          <w:rFonts w:eastAsiaTheme="minorHAnsi"/>
          <w:kern w:val="0"/>
          <w:sz w:val="24"/>
          <w:szCs w:val="24"/>
          <w:lang w:eastAsia="en-US" w:bidi="ar-SA"/>
        </w:rPr>
        <w:t> 396,0</w:t>
      </w:r>
      <w:r w:rsidRPr="000E2557">
        <w:rPr>
          <w:rFonts w:eastAsiaTheme="minorHAnsi"/>
          <w:kern w:val="0"/>
          <w:sz w:val="24"/>
          <w:szCs w:val="24"/>
          <w:lang w:eastAsia="en-US" w:bidi="ar-SA"/>
        </w:rPr>
        <w:t xml:space="preserve"> тыс. рублей:</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176E08">
        <w:rPr>
          <w:rFonts w:eastAsiaTheme="minorHAnsi"/>
          <w:kern w:val="0"/>
          <w:sz w:val="24"/>
          <w:szCs w:val="24"/>
          <w:lang w:eastAsia="en-US" w:bidi="ar-SA"/>
        </w:rPr>
        <w:t>1</w:t>
      </w:r>
      <w:r>
        <w:rPr>
          <w:rFonts w:eastAsiaTheme="minorHAnsi"/>
          <w:kern w:val="0"/>
          <w:sz w:val="24"/>
          <w:szCs w:val="24"/>
          <w:lang w:eastAsia="en-US" w:bidi="ar-SA"/>
        </w:rPr>
        <w:t xml:space="preserve"> 396</w:t>
      </w:r>
      <w:r w:rsidRPr="000E2557">
        <w:rPr>
          <w:rFonts w:eastAsiaTheme="minorHAnsi"/>
          <w:kern w:val="0"/>
          <w:sz w:val="24"/>
          <w:szCs w:val="24"/>
          <w:lang w:eastAsia="en-US" w:bidi="ar-SA"/>
        </w:rPr>
        <w:t>,0  тыс. руб.</w:t>
      </w:r>
    </w:p>
    <w:p w:rsidR="00BF078C"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1 446</w:t>
      </w:r>
      <w:r w:rsidRPr="000E2557">
        <w:rPr>
          <w:rFonts w:eastAsiaTheme="minorHAnsi"/>
          <w:kern w:val="0"/>
          <w:sz w:val="24"/>
          <w:szCs w:val="24"/>
          <w:lang w:eastAsia="en-US" w:bidi="ar-SA"/>
        </w:rPr>
        <w:t>,0 тыс. рублей:</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1 446</w:t>
      </w:r>
      <w:r w:rsidRPr="000E2557">
        <w:rPr>
          <w:rFonts w:eastAsiaTheme="minorHAnsi"/>
          <w:kern w:val="0"/>
          <w:sz w:val="24"/>
          <w:szCs w:val="24"/>
          <w:lang w:eastAsia="en-US" w:bidi="ar-SA"/>
        </w:rPr>
        <w:t>,0 тыс. руб.</w:t>
      </w:r>
    </w:p>
    <w:p w:rsidR="00BF078C"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F078C" w:rsidRPr="000E2557" w:rsidRDefault="00BF078C" w:rsidP="00BF078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BF078C" w:rsidRDefault="00BF078C" w:rsidP="00BF078C">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880D0D" w:rsidRDefault="00880D0D" w:rsidP="009A245E">
      <w:pPr>
        <w:tabs>
          <w:tab w:val="left" w:pos="3735"/>
          <w:tab w:val="right" w:pos="9638"/>
        </w:tabs>
        <w:spacing w:line="240" w:lineRule="auto"/>
        <w:jc w:val="center"/>
        <w:rPr>
          <w:rFonts w:eastAsiaTheme="minorHAnsi"/>
          <w:b/>
          <w:kern w:val="0"/>
          <w:sz w:val="24"/>
          <w:szCs w:val="24"/>
          <w:lang w:eastAsia="en-US" w:bidi="ar-SA"/>
        </w:rPr>
      </w:pPr>
    </w:p>
    <w:p w:rsidR="00880D0D" w:rsidRDefault="00880D0D" w:rsidP="009A245E">
      <w:pPr>
        <w:tabs>
          <w:tab w:val="left" w:pos="3735"/>
          <w:tab w:val="right" w:pos="9638"/>
        </w:tabs>
        <w:spacing w:line="240" w:lineRule="auto"/>
        <w:jc w:val="center"/>
        <w:rPr>
          <w:rFonts w:eastAsiaTheme="minorHAnsi"/>
          <w:b/>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D454B5" w:rsidRPr="00746D2C" w:rsidRDefault="00D454B5" w:rsidP="00D454B5">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 1</w:t>
      </w:r>
    </w:p>
    <w:p w:rsidR="00D454B5" w:rsidRPr="00CC5574" w:rsidRDefault="00D454B5" w:rsidP="00D454B5">
      <w:pPr>
        <w:rPr>
          <w:rFonts w:eastAsiaTheme="minorHAnsi"/>
          <w:sz w:val="24"/>
          <w:szCs w:val="24"/>
          <w:lang w:eastAsia="en-US" w:bidi="ar-SA"/>
        </w:rPr>
      </w:pPr>
    </w:p>
    <w:p w:rsidR="00D454B5" w:rsidRPr="00CC5574" w:rsidRDefault="00D454B5" w:rsidP="00D454B5">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D454B5" w:rsidRPr="00CC5574" w:rsidRDefault="00D454B5" w:rsidP="00D454B5">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ОБЕСПЕЧИВАЮЩИХ ДОСТИЖЕНИЕ ЦЕЛЕЙ ПОДПРОГРАММЫ</w:t>
      </w:r>
      <w:r>
        <w:rPr>
          <w:rFonts w:eastAsiaTheme="minorHAnsi"/>
          <w:b/>
          <w:kern w:val="0"/>
          <w:sz w:val="24"/>
          <w:szCs w:val="24"/>
          <w:lang w:eastAsia="en-US" w:bidi="ar-SA"/>
        </w:rPr>
        <w:t xml:space="preserve"> №2</w:t>
      </w:r>
    </w:p>
    <w:p w:rsidR="00D454B5" w:rsidRDefault="00D454B5" w:rsidP="00D454B5">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 из аварийного жилищного фонда на территории  МО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D454B5" w:rsidRPr="0069490D" w:rsidTr="00763D91">
        <w:trPr>
          <w:trHeight w:val="720"/>
          <w:tblCellSpacing w:w="5" w:type="nil"/>
        </w:trPr>
        <w:tc>
          <w:tcPr>
            <w:tcW w:w="6804" w:type="dxa"/>
            <w:vMerge w:val="restart"/>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D454B5" w:rsidRPr="0069490D" w:rsidRDefault="00D454B5" w:rsidP="00763D9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276" w:type="dxa"/>
            <w:vMerge w:val="restart"/>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D454B5" w:rsidRPr="0069490D" w:rsidTr="00763D91">
        <w:trPr>
          <w:trHeight w:val="325"/>
          <w:tblCellSpacing w:w="5" w:type="nil"/>
        </w:trPr>
        <w:tc>
          <w:tcPr>
            <w:tcW w:w="6804" w:type="dxa"/>
            <w:vMerge/>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p>
        </w:tc>
        <w:tc>
          <w:tcPr>
            <w:tcW w:w="1843" w:type="dxa"/>
            <w:vMerge/>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p>
        </w:tc>
        <w:tc>
          <w:tcPr>
            <w:tcW w:w="1984" w:type="dxa"/>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D454B5" w:rsidRPr="0069490D" w:rsidRDefault="00D454B5" w:rsidP="00763D91">
            <w:pPr>
              <w:suppressAutoHyphens w:val="0"/>
              <w:spacing w:line="240" w:lineRule="auto"/>
              <w:jc w:val="center"/>
              <w:rPr>
                <w:rFonts w:eastAsiaTheme="minorHAnsi"/>
                <w:kern w:val="0"/>
                <w:sz w:val="22"/>
                <w:szCs w:val="22"/>
                <w:lang w:eastAsia="en-US" w:bidi="ar-SA"/>
              </w:rPr>
            </w:pPr>
          </w:p>
        </w:tc>
      </w:tr>
      <w:tr w:rsidR="00D454B5" w:rsidRPr="0069490D" w:rsidTr="00763D91">
        <w:trPr>
          <w:trHeight w:val="223"/>
          <w:tblCellSpacing w:w="5" w:type="nil"/>
        </w:trPr>
        <w:tc>
          <w:tcPr>
            <w:tcW w:w="15593" w:type="dxa"/>
            <w:gridSpan w:val="6"/>
            <w:shd w:val="clear" w:color="auto" w:fill="D9D9D9" w:themeFill="background1" w:themeFillShade="D9"/>
          </w:tcPr>
          <w:p w:rsidR="00D454B5" w:rsidRPr="0069490D" w:rsidRDefault="00D454B5" w:rsidP="00763D91">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D454B5" w:rsidRPr="0069490D" w:rsidTr="00763D91">
        <w:trPr>
          <w:trHeight w:val="223"/>
          <w:tblCellSpacing w:w="5" w:type="nil"/>
        </w:trPr>
        <w:tc>
          <w:tcPr>
            <w:tcW w:w="6804" w:type="dxa"/>
            <w:vMerge w:val="restart"/>
          </w:tcPr>
          <w:p w:rsidR="00D454B5" w:rsidRPr="0069490D" w:rsidRDefault="00D454B5" w:rsidP="00763D91">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приобретение жилых помещений в собственность для 2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D454B5" w:rsidRPr="0069490D" w:rsidRDefault="00D454B5"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226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D454B5" w:rsidRPr="0069490D" w:rsidRDefault="00D454B5" w:rsidP="00763D91">
            <w:pPr>
              <w:suppressAutoHyphens w:val="0"/>
              <w:spacing w:line="240" w:lineRule="auto"/>
              <w:rPr>
                <w:rFonts w:eastAsiaTheme="minorHAnsi"/>
                <w:kern w:val="0"/>
                <w:sz w:val="22"/>
                <w:szCs w:val="22"/>
                <w:lang w:eastAsia="en-US" w:bidi="ar-SA"/>
              </w:rPr>
            </w:pPr>
          </w:p>
        </w:tc>
      </w:tr>
      <w:tr w:rsidR="00D454B5" w:rsidRPr="0069490D" w:rsidTr="00763D91">
        <w:trPr>
          <w:trHeight w:val="137"/>
          <w:tblCellSpacing w:w="5" w:type="nil"/>
        </w:trPr>
        <w:tc>
          <w:tcPr>
            <w:tcW w:w="6804"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c>
          <w:tcPr>
            <w:tcW w:w="1843" w:type="dxa"/>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D454B5" w:rsidRPr="0069490D" w:rsidRDefault="00D454B5"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1 396,0</w:t>
            </w:r>
          </w:p>
        </w:tc>
        <w:tc>
          <w:tcPr>
            <w:tcW w:w="141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1 396,0</w:t>
            </w:r>
          </w:p>
        </w:tc>
        <w:tc>
          <w:tcPr>
            <w:tcW w:w="1276"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r>
      <w:tr w:rsidR="00D454B5" w:rsidRPr="0069490D" w:rsidTr="00763D91">
        <w:trPr>
          <w:trHeight w:val="155"/>
          <w:tblCellSpacing w:w="5" w:type="nil"/>
        </w:trPr>
        <w:tc>
          <w:tcPr>
            <w:tcW w:w="6804"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c>
          <w:tcPr>
            <w:tcW w:w="1843" w:type="dxa"/>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D454B5" w:rsidRPr="0069490D" w:rsidRDefault="00D454B5" w:rsidP="00763D91">
            <w:pPr>
              <w:suppressAutoHyphens w:val="0"/>
              <w:spacing w:line="240" w:lineRule="auto"/>
              <w:jc w:val="right"/>
              <w:rPr>
                <w:rFonts w:eastAsiaTheme="minorHAnsi"/>
                <w:b/>
                <w:kern w:val="0"/>
                <w:sz w:val="22"/>
                <w:szCs w:val="22"/>
                <w:lang w:eastAsia="en-US" w:bidi="ar-SA"/>
              </w:rPr>
            </w:pPr>
            <w:r w:rsidRPr="00BD411E">
              <w:rPr>
                <w:rFonts w:eastAsiaTheme="minorHAnsi"/>
                <w:b/>
                <w:kern w:val="0"/>
                <w:sz w:val="22"/>
                <w:szCs w:val="22"/>
                <w:lang w:eastAsia="en-US" w:bidi="ar-SA"/>
              </w:rPr>
              <w:t>1 446,0</w:t>
            </w:r>
          </w:p>
        </w:tc>
        <w:tc>
          <w:tcPr>
            <w:tcW w:w="141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1 446,0</w:t>
            </w:r>
          </w:p>
        </w:tc>
        <w:tc>
          <w:tcPr>
            <w:tcW w:w="1276"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r>
      <w:tr w:rsidR="00D454B5" w:rsidRPr="0069490D" w:rsidTr="00763D91">
        <w:trPr>
          <w:trHeight w:val="276"/>
          <w:tblCellSpacing w:w="5" w:type="nil"/>
        </w:trPr>
        <w:tc>
          <w:tcPr>
            <w:tcW w:w="6804"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c>
          <w:tcPr>
            <w:tcW w:w="1843" w:type="dxa"/>
          </w:tcPr>
          <w:p w:rsidR="00D454B5" w:rsidRPr="0069490D" w:rsidRDefault="00D454B5" w:rsidP="00763D91">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D454B5" w:rsidRPr="0069490D" w:rsidRDefault="00D454B5"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vMerge/>
          </w:tcPr>
          <w:p w:rsidR="00D454B5" w:rsidRPr="0069490D" w:rsidRDefault="00D454B5" w:rsidP="00763D91">
            <w:pPr>
              <w:suppressAutoHyphens w:val="0"/>
              <w:spacing w:line="240" w:lineRule="auto"/>
              <w:rPr>
                <w:rFonts w:eastAsiaTheme="minorHAnsi"/>
                <w:kern w:val="0"/>
                <w:sz w:val="22"/>
                <w:szCs w:val="22"/>
                <w:lang w:eastAsia="en-US" w:bidi="ar-SA"/>
              </w:rPr>
            </w:pPr>
          </w:p>
        </w:tc>
      </w:tr>
      <w:tr w:rsidR="00D454B5" w:rsidRPr="0069490D" w:rsidTr="00763D91">
        <w:trPr>
          <w:trHeight w:val="134"/>
          <w:tblCellSpacing w:w="5" w:type="nil"/>
        </w:trPr>
        <w:tc>
          <w:tcPr>
            <w:tcW w:w="6804" w:type="dxa"/>
          </w:tcPr>
          <w:p w:rsidR="00D454B5" w:rsidRPr="0069490D" w:rsidRDefault="00D454B5" w:rsidP="00763D91">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2. Обеспечение норм предоставления жилья</w:t>
            </w:r>
          </w:p>
        </w:tc>
        <w:tc>
          <w:tcPr>
            <w:tcW w:w="1843" w:type="dxa"/>
          </w:tcPr>
          <w:p w:rsidR="00D454B5" w:rsidRPr="0069490D" w:rsidRDefault="00D454B5" w:rsidP="00763D91">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2016</w:t>
            </w:r>
          </w:p>
        </w:tc>
        <w:tc>
          <w:tcPr>
            <w:tcW w:w="1984" w:type="dxa"/>
          </w:tcPr>
          <w:p w:rsidR="00D454B5" w:rsidRDefault="00D454B5"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D454B5" w:rsidRPr="0069490D"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D454B5" w:rsidRDefault="00D454B5" w:rsidP="00763D91">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D454B5" w:rsidRPr="0069490D" w:rsidRDefault="00D454B5" w:rsidP="00763D91">
            <w:pPr>
              <w:suppressAutoHyphens w:val="0"/>
              <w:spacing w:line="240" w:lineRule="auto"/>
              <w:rPr>
                <w:rFonts w:eastAsiaTheme="minorHAnsi"/>
                <w:kern w:val="0"/>
                <w:sz w:val="22"/>
                <w:szCs w:val="22"/>
                <w:lang w:eastAsia="en-US" w:bidi="ar-SA"/>
              </w:rPr>
            </w:pPr>
          </w:p>
        </w:tc>
      </w:tr>
      <w:tr w:rsidR="00D454B5" w:rsidRPr="0069490D" w:rsidTr="00763D91">
        <w:trPr>
          <w:trHeight w:val="66"/>
          <w:tblCellSpacing w:w="5" w:type="nil"/>
        </w:trPr>
        <w:tc>
          <w:tcPr>
            <w:tcW w:w="8647" w:type="dxa"/>
            <w:gridSpan w:val="2"/>
            <w:shd w:val="clear" w:color="auto" w:fill="D9D9D9" w:themeFill="background1" w:themeFillShade="D9"/>
          </w:tcPr>
          <w:p w:rsidR="00D454B5" w:rsidRPr="0069490D" w:rsidRDefault="00D454B5" w:rsidP="00763D91">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D454B5" w:rsidRPr="0069490D" w:rsidRDefault="00176E08"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w:t>
            </w:r>
            <w:r w:rsidR="00D454B5">
              <w:rPr>
                <w:rFonts w:eastAsiaTheme="minorHAnsi"/>
                <w:b/>
                <w:kern w:val="0"/>
                <w:sz w:val="22"/>
                <w:szCs w:val="22"/>
                <w:lang w:eastAsia="en-US" w:bidi="ar-SA"/>
              </w:rPr>
              <w:t> 092,0</w:t>
            </w:r>
          </w:p>
        </w:tc>
        <w:tc>
          <w:tcPr>
            <w:tcW w:w="1418" w:type="dxa"/>
            <w:shd w:val="clear" w:color="auto" w:fill="D9D9D9" w:themeFill="background1" w:themeFillShade="D9"/>
          </w:tcPr>
          <w:p w:rsidR="00D454B5" w:rsidRPr="0069490D" w:rsidRDefault="00D454B5"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D454B5" w:rsidRPr="0069490D" w:rsidRDefault="00176E08"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w:t>
            </w:r>
            <w:r w:rsidR="00D454B5">
              <w:rPr>
                <w:rFonts w:eastAsiaTheme="minorHAnsi"/>
                <w:b/>
                <w:kern w:val="0"/>
                <w:sz w:val="22"/>
                <w:szCs w:val="22"/>
                <w:lang w:eastAsia="en-US" w:bidi="ar-SA"/>
              </w:rPr>
              <w:t> 092,0</w:t>
            </w:r>
          </w:p>
        </w:tc>
        <w:tc>
          <w:tcPr>
            <w:tcW w:w="1276" w:type="dxa"/>
            <w:shd w:val="clear" w:color="auto" w:fill="D9D9D9" w:themeFill="background1" w:themeFillShade="D9"/>
          </w:tcPr>
          <w:p w:rsidR="00D454B5" w:rsidRPr="0069490D" w:rsidRDefault="00D454B5" w:rsidP="00763D91">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D454B5" w:rsidRPr="00CC5574" w:rsidRDefault="00D454B5" w:rsidP="00D454B5">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footerReference w:type="default" r:id="rId17"/>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 xml:space="preserve">Общий объем финансирования подпрограммы на 2015-2018 гг. составляет </w:t>
            </w:r>
            <w:r w:rsidR="00176E08">
              <w:rPr>
                <w:b/>
                <w:bCs/>
                <w:sz w:val="24"/>
                <w:szCs w:val="24"/>
              </w:rPr>
              <w:t>9</w:t>
            </w:r>
            <w:r w:rsidRPr="009E54DB">
              <w:rPr>
                <w:b/>
                <w:bCs/>
                <w:sz w:val="24"/>
                <w:szCs w:val="24"/>
              </w:rPr>
              <w:t xml:space="preserve"> </w:t>
            </w:r>
            <w:r w:rsidR="009D06E4">
              <w:rPr>
                <w:b/>
                <w:bCs/>
                <w:sz w:val="24"/>
                <w:szCs w:val="24"/>
              </w:rPr>
              <w:t>64</w:t>
            </w:r>
            <w:r w:rsidRPr="009E54DB">
              <w:rPr>
                <w:b/>
                <w:bCs/>
                <w:sz w:val="24"/>
                <w:szCs w:val="24"/>
              </w:rPr>
              <w:t>8,</w:t>
            </w:r>
            <w:r w:rsidR="009D06E4">
              <w:rPr>
                <w:b/>
                <w:bCs/>
                <w:sz w:val="24"/>
                <w:szCs w:val="24"/>
              </w:rPr>
              <w:t>9</w:t>
            </w:r>
            <w:r w:rsidRPr="009E54DB">
              <w:rPr>
                <w:b/>
                <w:bCs/>
                <w:sz w:val="24"/>
                <w:szCs w:val="24"/>
              </w:rPr>
              <w:t xml:space="preserve"> 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8</w:t>
            </w:r>
            <w:r w:rsidR="009D06E4">
              <w:rPr>
                <w:bCs/>
                <w:sz w:val="24"/>
                <w:szCs w:val="24"/>
              </w:rPr>
              <w:t>0</w:t>
            </w:r>
            <w:r w:rsidRPr="009E54DB">
              <w:rPr>
                <w:bCs/>
                <w:sz w:val="24"/>
                <w:szCs w:val="24"/>
              </w:rPr>
              <w:t>8,</w:t>
            </w:r>
            <w:r w:rsidR="009D06E4">
              <w:rPr>
                <w:bCs/>
                <w:sz w:val="24"/>
                <w:szCs w:val="24"/>
              </w:rPr>
              <w:t>9</w:t>
            </w:r>
            <w:r w:rsidRPr="009E54DB">
              <w:rPr>
                <w:bCs/>
                <w:sz w:val="24"/>
                <w:szCs w:val="24"/>
              </w:rPr>
              <w:t xml:space="preserve">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E2748F">
              <w:rPr>
                <w:bCs/>
                <w:sz w:val="24"/>
                <w:szCs w:val="24"/>
              </w:rPr>
              <w:t>0</w:t>
            </w:r>
            <w:r w:rsidRPr="009E54DB">
              <w:rPr>
                <w:bCs/>
                <w:sz w:val="24"/>
                <w:szCs w:val="24"/>
              </w:rPr>
              <w:t>8,</w:t>
            </w:r>
            <w:r w:rsidR="00E2748F">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176E08">
              <w:rPr>
                <w:bCs/>
                <w:sz w:val="24"/>
                <w:szCs w:val="24"/>
              </w:rPr>
              <w:t>4</w:t>
            </w:r>
            <w:r w:rsidRPr="009E54DB">
              <w:rPr>
                <w:bCs/>
                <w:sz w:val="24"/>
                <w:szCs w:val="24"/>
              </w:rPr>
              <w:t xml:space="preserve">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176E08">
              <w:rPr>
                <w:bCs/>
                <w:sz w:val="24"/>
                <w:szCs w:val="24"/>
              </w:rPr>
              <w:t>4</w:t>
            </w:r>
            <w:r w:rsidRPr="009E54DB">
              <w:rPr>
                <w:bCs/>
                <w:sz w:val="24"/>
                <w:szCs w:val="24"/>
              </w:rPr>
              <w:t xml:space="preserve">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2 280,0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Pr="0019196E" w:rsidRDefault="009E54DB" w:rsidP="009E54DB">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23078D">
        <w:rPr>
          <w:kern w:val="1"/>
          <w:sz w:val="24"/>
          <w:szCs w:val="24"/>
        </w:rPr>
        <w:t>8</w:t>
      </w:r>
      <w:r w:rsidRPr="00746D2C">
        <w:rPr>
          <w:kern w:val="1"/>
          <w:sz w:val="24"/>
          <w:szCs w:val="24"/>
        </w:rPr>
        <w:t xml:space="preserve"> годов.</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 xml:space="preserve">Общий объем финансирования подпрограммы на 2015-2018 гг. составляет </w:t>
      </w:r>
      <w:r w:rsidR="00176E08">
        <w:rPr>
          <w:b/>
          <w:bCs/>
          <w:kern w:val="1"/>
          <w:sz w:val="24"/>
          <w:szCs w:val="24"/>
        </w:rPr>
        <w:t>9</w:t>
      </w:r>
      <w:r w:rsidR="00763D91">
        <w:rPr>
          <w:b/>
          <w:bCs/>
          <w:kern w:val="1"/>
          <w:sz w:val="24"/>
          <w:szCs w:val="24"/>
        </w:rPr>
        <w:t xml:space="preserve"> 6</w:t>
      </w:r>
      <w:r w:rsidR="00E2748F">
        <w:rPr>
          <w:b/>
          <w:bCs/>
          <w:kern w:val="1"/>
          <w:sz w:val="24"/>
          <w:szCs w:val="24"/>
        </w:rPr>
        <w:t>48</w:t>
      </w:r>
      <w:r w:rsidR="00286E70" w:rsidRPr="00286E70">
        <w:rPr>
          <w:b/>
          <w:bCs/>
          <w:kern w:val="1"/>
          <w:sz w:val="24"/>
          <w:szCs w:val="24"/>
        </w:rPr>
        <w:t>,</w:t>
      </w:r>
      <w:r w:rsidR="00763D91">
        <w:rPr>
          <w:b/>
          <w:bCs/>
          <w:kern w:val="1"/>
          <w:sz w:val="24"/>
          <w:szCs w:val="24"/>
        </w:rPr>
        <w:t>9</w:t>
      </w:r>
      <w:r w:rsidRPr="009E015A">
        <w:rPr>
          <w:b/>
          <w:bCs/>
          <w:kern w:val="1"/>
          <w:sz w:val="24"/>
          <w:szCs w:val="24"/>
        </w:rPr>
        <w:t xml:space="preserve"> 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E2748F">
        <w:rPr>
          <w:bCs/>
          <w:kern w:val="1"/>
          <w:sz w:val="24"/>
          <w:szCs w:val="24"/>
        </w:rPr>
        <w:t>808</w:t>
      </w:r>
      <w:r w:rsidR="009E54DB" w:rsidRPr="009E54DB">
        <w:rPr>
          <w:bCs/>
          <w:kern w:val="1"/>
          <w:sz w:val="24"/>
          <w:szCs w:val="24"/>
        </w:rPr>
        <w:t>,</w:t>
      </w:r>
      <w:r w:rsidR="00763D91">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E2748F">
        <w:rPr>
          <w:bCs/>
          <w:kern w:val="1"/>
          <w:sz w:val="24"/>
          <w:szCs w:val="24"/>
        </w:rPr>
        <w:t>808</w:t>
      </w:r>
      <w:r w:rsidR="00763D91">
        <w:rPr>
          <w:bCs/>
          <w:kern w:val="1"/>
          <w:sz w:val="24"/>
          <w:szCs w:val="24"/>
        </w:rPr>
        <w:t xml:space="preserve">,9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176E08">
        <w:rPr>
          <w:bCs/>
          <w:kern w:val="1"/>
          <w:sz w:val="24"/>
          <w:szCs w:val="24"/>
        </w:rPr>
        <w:t>4</w:t>
      </w:r>
      <w:r w:rsidR="009E54DB" w:rsidRPr="009E54DB">
        <w:rPr>
          <w:bCs/>
          <w:kern w:val="1"/>
          <w:sz w:val="24"/>
          <w:szCs w:val="24"/>
        </w:rPr>
        <w:t>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176E08">
        <w:rPr>
          <w:bCs/>
          <w:kern w:val="1"/>
          <w:sz w:val="24"/>
          <w:szCs w:val="24"/>
        </w:rPr>
        <w:t>4</w:t>
      </w:r>
      <w:r w:rsidR="009E54DB" w:rsidRPr="009E54DB">
        <w:rPr>
          <w:bCs/>
          <w:kern w:val="1"/>
          <w:sz w:val="24"/>
          <w:szCs w:val="24"/>
        </w:rPr>
        <w:t xml:space="preserve">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Pr="009E54DB" w:rsidRDefault="009E015A" w:rsidP="009E015A">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B7AB1" w:rsidRDefault="007B7AB1" w:rsidP="00746D2C">
      <w:pPr>
        <w:suppressAutoHyphens w:val="0"/>
        <w:spacing w:line="240" w:lineRule="auto"/>
        <w:jc w:val="right"/>
        <w:rPr>
          <w:rFonts w:eastAsiaTheme="minorHAnsi"/>
          <w:kern w:val="0"/>
          <w:sz w:val="24"/>
          <w:szCs w:val="24"/>
          <w:lang w:eastAsia="en-US" w:bidi="ar-SA"/>
        </w:rPr>
        <w:sectPr w:rsidR="007B7AB1"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1B66CE"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1B66CE" w:rsidRPr="0056701F" w:rsidRDefault="001B66CE"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763D91" w:rsidP="00763D9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w:t>
            </w:r>
            <w:r w:rsidR="00E2748F">
              <w:rPr>
                <w:rFonts w:eastAsiaTheme="minorHAnsi"/>
                <w:b/>
                <w:kern w:val="0"/>
                <w:sz w:val="22"/>
                <w:szCs w:val="22"/>
                <w:lang w:eastAsia="en-US" w:bidi="ar-SA"/>
              </w:rPr>
              <w:t>5</w:t>
            </w:r>
            <w:r>
              <w:rPr>
                <w:rFonts w:eastAsiaTheme="minorHAnsi"/>
                <w:b/>
                <w:kern w:val="0"/>
                <w:sz w:val="22"/>
                <w:szCs w:val="22"/>
                <w:lang w:eastAsia="en-US" w:bidi="ar-SA"/>
              </w:rPr>
              <w:t>,7</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E2748F"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763D91"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w:t>
            </w:r>
            <w:r w:rsidR="00E2748F">
              <w:rPr>
                <w:rFonts w:eastAsiaTheme="minorHAnsi"/>
                <w:kern w:val="0"/>
                <w:sz w:val="22"/>
                <w:szCs w:val="22"/>
                <w:lang w:eastAsia="en-US" w:bidi="ar-SA"/>
              </w:rPr>
              <w:t>5</w:t>
            </w:r>
            <w:r>
              <w:rPr>
                <w:rFonts w:eastAsiaTheme="minorHAnsi"/>
                <w:kern w:val="0"/>
                <w:sz w:val="22"/>
                <w:szCs w:val="22"/>
                <w:lang w:eastAsia="en-US" w:bidi="ar-SA"/>
              </w:rPr>
              <w:t>,7</w:t>
            </w:r>
          </w:p>
        </w:tc>
        <w:tc>
          <w:tcPr>
            <w:tcW w:w="1701" w:type="dxa"/>
            <w:vMerge w:val="restart"/>
            <w:tcBorders>
              <w:top w:val="single" w:sz="4" w:space="0" w:color="auto"/>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1"/>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76E08" w:rsidP="00176E0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2947</w:t>
            </w:r>
            <w:r w:rsidR="001B66CE"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76E0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2947</w:t>
            </w:r>
            <w:r w:rsidR="001B66CE"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6"/>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1B66CE" w:rsidRPr="0056701F" w:rsidRDefault="001B66CE"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6"/>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7"/>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76E0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133</w:t>
            </w:r>
            <w:r w:rsidR="001B66CE"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76E0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133</w:t>
            </w:r>
            <w:r w:rsidR="001B66CE"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9"/>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76E08" w:rsidP="00E274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763D91">
              <w:rPr>
                <w:rFonts w:eastAsiaTheme="minorHAnsi"/>
                <w:b/>
                <w:kern w:val="0"/>
                <w:sz w:val="22"/>
                <w:szCs w:val="22"/>
                <w:lang w:eastAsia="en-US" w:bidi="ar-SA"/>
              </w:rPr>
              <w:t>6</w:t>
            </w:r>
            <w:r w:rsidR="00E2748F">
              <w:rPr>
                <w:rFonts w:eastAsiaTheme="minorHAnsi"/>
                <w:b/>
                <w:kern w:val="0"/>
                <w:sz w:val="22"/>
                <w:szCs w:val="22"/>
                <w:lang w:eastAsia="en-US" w:bidi="ar-SA"/>
              </w:rPr>
              <w:t>48</w:t>
            </w:r>
            <w:r w:rsidR="001B66CE" w:rsidRPr="00187FDB">
              <w:rPr>
                <w:rFonts w:eastAsiaTheme="minorHAnsi"/>
                <w:b/>
                <w:kern w:val="0"/>
                <w:sz w:val="22"/>
                <w:szCs w:val="22"/>
                <w:lang w:eastAsia="en-US" w:bidi="ar-SA"/>
              </w:rPr>
              <w:t>,</w:t>
            </w:r>
            <w:r w:rsidR="00763D91">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B66CE" w:rsidP="00025F8E">
            <w:pPr>
              <w:suppressAutoHyphens w:val="0"/>
              <w:spacing w:line="240" w:lineRule="auto"/>
              <w:jc w:val="right"/>
              <w:rPr>
                <w:rFonts w:eastAsiaTheme="minorHAnsi"/>
                <w:b/>
                <w:kern w:val="0"/>
                <w:sz w:val="22"/>
                <w:szCs w:val="22"/>
                <w:lang w:eastAsia="en-US" w:bidi="ar-SA"/>
              </w:rPr>
            </w:pPr>
            <w:r w:rsidRPr="00187FDB">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76E08" w:rsidP="00E274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w:t>
            </w:r>
            <w:r w:rsidR="00763D91">
              <w:rPr>
                <w:rFonts w:eastAsiaTheme="minorHAnsi"/>
                <w:b/>
                <w:kern w:val="0"/>
                <w:sz w:val="22"/>
                <w:szCs w:val="22"/>
                <w:lang w:eastAsia="en-US" w:bidi="ar-SA"/>
              </w:rPr>
              <w:t> 6</w:t>
            </w:r>
            <w:r w:rsidR="00E2748F">
              <w:rPr>
                <w:rFonts w:eastAsiaTheme="minorHAnsi"/>
                <w:b/>
                <w:kern w:val="0"/>
                <w:sz w:val="22"/>
                <w:szCs w:val="22"/>
                <w:lang w:eastAsia="en-US" w:bidi="ar-SA"/>
              </w:rPr>
              <w:t>48</w:t>
            </w:r>
            <w:r w:rsidR="00763D91">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66F" w:rsidRDefault="000C166F">
      <w:pPr>
        <w:spacing w:line="240" w:lineRule="auto"/>
      </w:pPr>
      <w:r>
        <w:separator/>
      </w:r>
    </w:p>
  </w:endnote>
  <w:endnote w:type="continuationSeparator" w:id="0">
    <w:p w:rsidR="000C166F" w:rsidRDefault="000C16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jc w:val="right"/>
    </w:pPr>
  </w:p>
  <w:p w:rsidR="000C166F" w:rsidRDefault="000C166F"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6F" w:rsidRDefault="000C16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66F" w:rsidRDefault="000C166F">
      <w:pPr>
        <w:spacing w:line="240" w:lineRule="auto"/>
      </w:pPr>
      <w:r>
        <w:separator/>
      </w:r>
    </w:p>
  </w:footnote>
  <w:footnote w:type="continuationSeparator" w:id="0">
    <w:p w:rsidR="000C166F" w:rsidRDefault="000C166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206D6B"/>
    <w:multiLevelType w:val="hybridMultilevel"/>
    <w:tmpl w:val="DEF2ACE8"/>
    <w:lvl w:ilvl="0" w:tplc="D94CC7F0">
      <w:start w:val="1"/>
      <w:numFmt w:val="decimal"/>
      <w:lvlText w:val="%1."/>
      <w:lvlJc w:val="left"/>
      <w:pPr>
        <w:ind w:left="72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20"/>
  </w:num>
  <w:num w:numId="12">
    <w:abstractNumId w:val="7"/>
  </w:num>
  <w:num w:numId="13">
    <w:abstractNumId w:val="21"/>
  </w:num>
  <w:num w:numId="14">
    <w:abstractNumId w:val="12"/>
  </w:num>
  <w:num w:numId="15">
    <w:abstractNumId w:val="19"/>
  </w:num>
  <w:num w:numId="16">
    <w:abstractNumId w:val="5"/>
  </w:num>
  <w:num w:numId="17">
    <w:abstractNumId w:val="14"/>
  </w:num>
  <w:num w:numId="18">
    <w:abstractNumId w:val="15"/>
  </w:num>
  <w:num w:numId="19">
    <w:abstractNumId w:val="29"/>
  </w:num>
  <w:num w:numId="20">
    <w:abstractNumId w:val="30"/>
  </w:num>
  <w:num w:numId="21">
    <w:abstractNumId w:val="4"/>
  </w:num>
  <w:num w:numId="22">
    <w:abstractNumId w:val="9"/>
  </w:num>
  <w:num w:numId="23">
    <w:abstractNumId w:val="25"/>
  </w:num>
  <w:num w:numId="24">
    <w:abstractNumId w:val="27"/>
  </w:num>
  <w:num w:numId="25">
    <w:abstractNumId w:val="23"/>
  </w:num>
  <w:num w:numId="26">
    <w:abstractNumId w:val="28"/>
  </w:num>
  <w:num w:numId="27">
    <w:abstractNumId w:val="13"/>
  </w:num>
  <w:num w:numId="28">
    <w:abstractNumId w:val="24"/>
  </w:num>
  <w:num w:numId="29">
    <w:abstractNumId w:val="11"/>
  </w:num>
  <w:num w:numId="30">
    <w:abstractNumId w:val="18"/>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94C1A"/>
    <w:rsid w:val="000A74BC"/>
    <w:rsid w:val="000B5F39"/>
    <w:rsid w:val="000C166F"/>
    <w:rsid w:val="000C6B10"/>
    <w:rsid w:val="000D2513"/>
    <w:rsid w:val="000E2557"/>
    <w:rsid w:val="000F24EE"/>
    <w:rsid w:val="000F53B5"/>
    <w:rsid w:val="000F53FA"/>
    <w:rsid w:val="000F7F1A"/>
    <w:rsid w:val="00103C0F"/>
    <w:rsid w:val="00111F5D"/>
    <w:rsid w:val="00115EF8"/>
    <w:rsid w:val="00126663"/>
    <w:rsid w:val="00164F6C"/>
    <w:rsid w:val="0017261B"/>
    <w:rsid w:val="00173CF5"/>
    <w:rsid w:val="0017653A"/>
    <w:rsid w:val="00176E08"/>
    <w:rsid w:val="00181AC4"/>
    <w:rsid w:val="00187FDB"/>
    <w:rsid w:val="0019196E"/>
    <w:rsid w:val="001A548F"/>
    <w:rsid w:val="001A592F"/>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E06BD"/>
    <w:rsid w:val="002F2DEA"/>
    <w:rsid w:val="003005B4"/>
    <w:rsid w:val="00307937"/>
    <w:rsid w:val="00317B65"/>
    <w:rsid w:val="00325459"/>
    <w:rsid w:val="00325CA5"/>
    <w:rsid w:val="00327AA2"/>
    <w:rsid w:val="00340072"/>
    <w:rsid w:val="00341B87"/>
    <w:rsid w:val="00371ADC"/>
    <w:rsid w:val="00384510"/>
    <w:rsid w:val="00385CD1"/>
    <w:rsid w:val="00392CC8"/>
    <w:rsid w:val="00394B07"/>
    <w:rsid w:val="003A0153"/>
    <w:rsid w:val="003A0259"/>
    <w:rsid w:val="003A04D5"/>
    <w:rsid w:val="003A3084"/>
    <w:rsid w:val="003B14AF"/>
    <w:rsid w:val="003B6945"/>
    <w:rsid w:val="003E4812"/>
    <w:rsid w:val="004079DD"/>
    <w:rsid w:val="0041137C"/>
    <w:rsid w:val="00413016"/>
    <w:rsid w:val="00423CB3"/>
    <w:rsid w:val="00427606"/>
    <w:rsid w:val="00467D60"/>
    <w:rsid w:val="00473248"/>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43DDD"/>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53F01"/>
    <w:rsid w:val="00656D60"/>
    <w:rsid w:val="00672D55"/>
    <w:rsid w:val="00680265"/>
    <w:rsid w:val="00683D9C"/>
    <w:rsid w:val="0068588C"/>
    <w:rsid w:val="0069490D"/>
    <w:rsid w:val="006A3B8F"/>
    <w:rsid w:val="006B1AD3"/>
    <w:rsid w:val="006B366A"/>
    <w:rsid w:val="006C0DF9"/>
    <w:rsid w:val="006C3821"/>
    <w:rsid w:val="006D19A8"/>
    <w:rsid w:val="006F4D0F"/>
    <w:rsid w:val="00723ADB"/>
    <w:rsid w:val="00741C8B"/>
    <w:rsid w:val="00746D2C"/>
    <w:rsid w:val="00746DAC"/>
    <w:rsid w:val="00763D89"/>
    <w:rsid w:val="00763D91"/>
    <w:rsid w:val="007648D0"/>
    <w:rsid w:val="00783F0D"/>
    <w:rsid w:val="00795FB7"/>
    <w:rsid w:val="00797A35"/>
    <w:rsid w:val="00797EC2"/>
    <w:rsid w:val="007A1193"/>
    <w:rsid w:val="007B4D71"/>
    <w:rsid w:val="007B7AB1"/>
    <w:rsid w:val="007F5BEC"/>
    <w:rsid w:val="00812ACB"/>
    <w:rsid w:val="008436B0"/>
    <w:rsid w:val="008449DC"/>
    <w:rsid w:val="008501E3"/>
    <w:rsid w:val="0085179E"/>
    <w:rsid w:val="008623F0"/>
    <w:rsid w:val="00870A4B"/>
    <w:rsid w:val="008725BD"/>
    <w:rsid w:val="00880B99"/>
    <w:rsid w:val="00880D0D"/>
    <w:rsid w:val="00881824"/>
    <w:rsid w:val="008A05AF"/>
    <w:rsid w:val="008A176C"/>
    <w:rsid w:val="008A3BB8"/>
    <w:rsid w:val="008A539C"/>
    <w:rsid w:val="008A6FCC"/>
    <w:rsid w:val="008C1D77"/>
    <w:rsid w:val="008E39AA"/>
    <w:rsid w:val="008F0247"/>
    <w:rsid w:val="0090138D"/>
    <w:rsid w:val="00904810"/>
    <w:rsid w:val="0090663F"/>
    <w:rsid w:val="00912318"/>
    <w:rsid w:val="0092447D"/>
    <w:rsid w:val="00935EE7"/>
    <w:rsid w:val="00937D7D"/>
    <w:rsid w:val="00995D05"/>
    <w:rsid w:val="009965AA"/>
    <w:rsid w:val="009A245E"/>
    <w:rsid w:val="009A3E63"/>
    <w:rsid w:val="009B2B69"/>
    <w:rsid w:val="009C2621"/>
    <w:rsid w:val="009C78DD"/>
    <w:rsid w:val="009D06E4"/>
    <w:rsid w:val="009D3319"/>
    <w:rsid w:val="009E015A"/>
    <w:rsid w:val="009E4369"/>
    <w:rsid w:val="009E54DB"/>
    <w:rsid w:val="009E713E"/>
    <w:rsid w:val="00A11860"/>
    <w:rsid w:val="00A22B3E"/>
    <w:rsid w:val="00A622D1"/>
    <w:rsid w:val="00A62770"/>
    <w:rsid w:val="00A84284"/>
    <w:rsid w:val="00A91902"/>
    <w:rsid w:val="00A97BE3"/>
    <w:rsid w:val="00A97DDF"/>
    <w:rsid w:val="00AA0A6D"/>
    <w:rsid w:val="00AB0D15"/>
    <w:rsid w:val="00AC1CBD"/>
    <w:rsid w:val="00AE32B1"/>
    <w:rsid w:val="00AE3E32"/>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B"/>
    <w:rsid w:val="00BF078C"/>
    <w:rsid w:val="00BF54F4"/>
    <w:rsid w:val="00BF68BF"/>
    <w:rsid w:val="00C16162"/>
    <w:rsid w:val="00C23A29"/>
    <w:rsid w:val="00C26659"/>
    <w:rsid w:val="00C27A08"/>
    <w:rsid w:val="00C316CB"/>
    <w:rsid w:val="00C45440"/>
    <w:rsid w:val="00C53283"/>
    <w:rsid w:val="00C56704"/>
    <w:rsid w:val="00C656F8"/>
    <w:rsid w:val="00C70723"/>
    <w:rsid w:val="00CA4A57"/>
    <w:rsid w:val="00CC0589"/>
    <w:rsid w:val="00CC5574"/>
    <w:rsid w:val="00CE3F16"/>
    <w:rsid w:val="00CF127A"/>
    <w:rsid w:val="00D17309"/>
    <w:rsid w:val="00D204FA"/>
    <w:rsid w:val="00D23047"/>
    <w:rsid w:val="00D3455C"/>
    <w:rsid w:val="00D34EA7"/>
    <w:rsid w:val="00D454B5"/>
    <w:rsid w:val="00D5575C"/>
    <w:rsid w:val="00D57B5E"/>
    <w:rsid w:val="00D62707"/>
    <w:rsid w:val="00D71092"/>
    <w:rsid w:val="00D810EC"/>
    <w:rsid w:val="00D84211"/>
    <w:rsid w:val="00D95CE9"/>
    <w:rsid w:val="00DA573E"/>
    <w:rsid w:val="00DD74FB"/>
    <w:rsid w:val="00DE6AA2"/>
    <w:rsid w:val="00DF4EDE"/>
    <w:rsid w:val="00E01799"/>
    <w:rsid w:val="00E0193B"/>
    <w:rsid w:val="00E04327"/>
    <w:rsid w:val="00E123C2"/>
    <w:rsid w:val="00E270F7"/>
    <w:rsid w:val="00E2748F"/>
    <w:rsid w:val="00E30A8F"/>
    <w:rsid w:val="00E326DF"/>
    <w:rsid w:val="00E337CC"/>
    <w:rsid w:val="00E36062"/>
    <w:rsid w:val="00E53A10"/>
    <w:rsid w:val="00E56FFF"/>
    <w:rsid w:val="00E63836"/>
    <w:rsid w:val="00E76F04"/>
    <w:rsid w:val="00E771C1"/>
    <w:rsid w:val="00E94CCE"/>
    <w:rsid w:val="00EB1E2B"/>
    <w:rsid w:val="00EB74F2"/>
    <w:rsid w:val="00EB7960"/>
    <w:rsid w:val="00EC0EB3"/>
    <w:rsid w:val="00EC7555"/>
    <w:rsid w:val="00ED489A"/>
    <w:rsid w:val="00ED5A25"/>
    <w:rsid w:val="00EE5322"/>
    <w:rsid w:val="00EE5D02"/>
    <w:rsid w:val="00F0079F"/>
    <w:rsid w:val="00F1167C"/>
    <w:rsid w:val="00F125CA"/>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44736149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35193399">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A3F0B-3482-4C50-B0F8-8E90A399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18</Pages>
  <Words>6381</Words>
  <Characters>36373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Ольга П. Трещикова</cp:lastModifiedBy>
  <cp:revision>100</cp:revision>
  <cp:lastPrinted>2015-10-20T11:48:00Z</cp:lastPrinted>
  <dcterms:created xsi:type="dcterms:W3CDTF">2014-10-07T09:11:00Z</dcterms:created>
  <dcterms:modified xsi:type="dcterms:W3CDTF">2016-04-27T09:49:00Z</dcterms:modified>
</cp:coreProperties>
</file>