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997" w:rsidRPr="00ED2A01"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АДМИНИСТРАЦИЯ МУНИЦИПАЛЬНОГО ОБРАЗОВАНИЯ</w:t>
      </w:r>
    </w:p>
    <w:p w:rsidR="00F10997" w:rsidRPr="00ED2A01"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«ПЕРВОМАЙСКОЕ СЕЛЬСКОЕ ПОСЕЛЕНИЕ»</w:t>
      </w:r>
    </w:p>
    <w:p w:rsidR="003E0695"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r w:rsidRPr="00ED2A01">
        <w:rPr>
          <w:rFonts w:ascii="Times New Roman" w:eastAsia="Times New Roman" w:hAnsi="Times New Roman" w:cs="Times New Roman"/>
          <w:b/>
          <w:lang w:eastAsia="ru-RU"/>
        </w:rPr>
        <w:t>ВЫБОРГСКОГО РАЙОНА ЛЕНИНГРАДСКОЙ ОБЛАСТИ</w:t>
      </w:r>
      <w:r w:rsidR="00D40617">
        <w:rPr>
          <w:rFonts w:ascii="Times New Roman" w:eastAsia="Times New Roman" w:hAnsi="Times New Roman" w:cs="Times New Roman"/>
          <w:b/>
          <w:lang w:eastAsia="ru-RU"/>
        </w:rPr>
        <w:t xml:space="preserve">  </w:t>
      </w:r>
    </w:p>
    <w:p w:rsidR="00F10997" w:rsidRPr="00ED2A01" w:rsidRDefault="00F10997" w:rsidP="00F10997">
      <w:pPr>
        <w:spacing w:after="0" w:line="240" w:lineRule="auto"/>
        <w:jc w:val="center"/>
        <w:rPr>
          <w:rFonts w:ascii="Times New Roman" w:eastAsia="Times New Roman" w:hAnsi="Times New Roman" w:cs="Times New Roman"/>
          <w:b/>
          <w:lang w:eastAsia="ru-RU"/>
        </w:rPr>
      </w:pPr>
      <w:proofErr w:type="gramStart"/>
      <w:r w:rsidRPr="00ED2A01">
        <w:rPr>
          <w:rFonts w:ascii="Times New Roman" w:eastAsia="Times New Roman" w:hAnsi="Times New Roman" w:cs="Times New Roman"/>
          <w:b/>
          <w:lang w:eastAsia="ru-RU"/>
        </w:rPr>
        <w:t>П</w:t>
      </w:r>
      <w:proofErr w:type="gramEnd"/>
      <w:r w:rsidRPr="00ED2A01">
        <w:rPr>
          <w:rFonts w:ascii="Times New Roman" w:eastAsia="Times New Roman" w:hAnsi="Times New Roman" w:cs="Times New Roman"/>
          <w:b/>
          <w:lang w:eastAsia="ru-RU"/>
        </w:rPr>
        <w:t xml:space="preserve"> О С Т А Н О В Л Е Н И Е</w:t>
      </w:r>
      <w:r>
        <w:rPr>
          <w:rFonts w:ascii="Times New Roman" w:eastAsia="Times New Roman" w:hAnsi="Times New Roman" w:cs="Times New Roman"/>
          <w:b/>
          <w:lang w:eastAsia="ru-RU"/>
        </w:rPr>
        <w:t xml:space="preserve"> </w:t>
      </w:r>
    </w:p>
    <w:p w:rsidR="00F10997" w:rsidRPr="00ED2A01" w:rsidRDefault="00F10997" w:rsidP="00F10997">
      <w:pPr>
        <w:spacing w:line="240" w:lineRule="auto"/>
        <w:jc w:val="both"/>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p>
    <w:p w:rsidR="00F10997" w:rsidRPr="00ED2A01" w:rsidRDefault="003E0695" w:rsidP="00F10997">
      <w:pPr>
        <w:spacing w:line="240" w:lineRule="auto"/>
        <w:jc w:val="both"/>
        <w:rPr>
          <w:rFonts w:ascii="Times New Roman" w:eastAsia="Times New Roman" w:hAnsi="Times New Roman" w:cs="Times New Roman"/>
          <w:b/>
          <w:lang w:eastAsia="ru-RU"/>
        </w:rPr>
      </w:pPr>
      <w:r>
        <w:rPr>
          <w:rFonts w:ascii="Times New Roman" w:eastAsia="Times New Roman" w:hAnsi="Times New Roman"/>
          <w:lang w:eastAsia="ru-RU"/>
        </w:rPr>
        <w:t>26.07</w:t>
      </w:r>
      <w:r w:rsidR="0013279C">
        <w:rPr>
          <w:rFonts w:ascii="Times New Roman" w:eastAsia="Times New Roman" w:hAnsi="Times New Roman"/>
          <w:lang w:eastAsia="ru-RU"/>
        </w:rPr>
        <w:t>.</w:t>
      </w:r>
      <w:r w:rsidR="00F10997" w:rsidRPr="00ED2A01">
        <w:rPr>
          <w:rFonts w:ascii="Times New Roman" w:eastAsia="Times New Roman" w:hAnsi="Times New Roman"/>
          <w:lang w:eastAsia="ru-RU"/>
        </w:rPr>
        <w:t>201</w:t>
      </w:r>
      <w:r w:rsidR="00F10997">
        <w:rPr>
          <w:rFonts w:ascii="Times New Roman" w:eastAsia="Times New Roman" w:hAnsi="Times New Roman"/>
          <w:lang w:eastAsia="ru-RU"/>
        </w:rPr>
        <w:t>7</w:t>
      </w:r>
      <w:r w:rsidR="00F10997" w:rsidRPr="00ED2A01">
        <w:rPr>
          <w:rFonts w:ascii="Times New Roman" w:eastAsia="Times New Roman" w:hAnsi="Times New Roman"/>
          <w:lang w:eastAsia="ru-RU"/>
        </w:rPr>
        <w:t xml:space="preserve">г.                                                                                                  </w:t>
      </w:r>
      <w:r w:rsidR="00F10997">
        <w:rPr>
          <w:rFonts w:ascii="Times New Roman" w:eastAsia="Times New Roman" w:hAnsi="Times New Roman"/>
          <w:lang w:eastAsia="ru-RU"/>
        </w:rPr>
        <w:t xml:space="preserve">                                          </w:t>
      </w:r>
      <w:r w:rsidR="00F10997" w:rsidRPr="00ED2A01">
        <w:rPr>
          <w:rFonts w:ascii="Times New Roman" w:eastAsia="Times New Roman" w:hAnsi="Times New Roman"/>
          <w:lang w:eastAsia="ru-RU"/>
        </w:rPr>
        <w:t xml:space="preserve">     №  </w:t>
      </w:r>
      <w:r>
        <w:rPr>
          <w:rFonts w:ascii="Times New Roman" w:eastAsia="Times New Roman" w:hAnsi="Times New Roman"/>
          <w:lang w:eastAsia="ru-RU"/>
        </w:rPr>
        <w:t>331</w:t>
      </w:r>
    </w:p>
    <w:p w:rsidR="00F10997" w:rsidRPr="00ED2A01" w:rsidRDefault="00F10997" w:rsidP="00F10997">
      <w:pPr>
        <w:tabs>
          <w:tab w:val="left" w:pos="3686"/>
        </w:tabs>
        <w:spacing w:after="0" w:line="240" w:lineRule="auto"/>
        <w:ind w:right="6096"/>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О внесении изменений в Постановление от </w:t>
      </w:r>
      <w:r w:rsidRPr="00ED2A01">
        <w:rPr>
          <w:rFonts w:ascii="Times New Roman" w:eastAsia="Times New Roman" w:hAnsi="Times New Roman"/>
          <w:lang w:eastAsia="ru-RU"/>
        </w:rPr>
        <w:t>14.10.2014</w:t>
      </w:r>
      <w:r w:rsidRPr="00ED2A01">
        <w:rPr>
          <w:rFonts w:ascii="Times New Roman" w:eastAsia="Times New Roman" w:hAnsi="Times New Roman" w:cs="Times New Roman"/>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p>
    <w:p w:rsidR="00F10997" w:rsidRPr="00ED2A01" w:rsidRDefault="00F10997" w:rsidP="00F10997">
      <w:pPr>
        <w:spacing w:after="0" w:line="240" w:lineRule="auto"/>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  </w:t>
      </w:r>
      <w:proofErr w:type="gramStart"/>
      <w:r w:rsidRPr="00ED2A01">
        <w:rPr>
          <w:rFonts w:ascii="Times New Roman" w:eastAsia="Times New Roman" w:hAnsi="Times New Roman" w:cs="Times New Roman"/>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w:t>
      </w:r>
      <w:bookmarkStart w:id="0" w:name="_GoBack"/>
      <w:bookmarkEnd w:id="0"/>
      <w:r w:rsidRPr="00ED2A01">
        <w:rPr>
          <w:rFonts w:ascii="Times New Roman" w:eastAsia="Times New Roman" w:hAnsi="Times New Roman" w:cs="Times New Roman"/>
          <w:lang w:eastAsia="ru-RU"/>
        </w:rPr>
        <w:t>жденного решением Совета депутатов  от 26.03.2014 года № 9, Решением совета</w:t>
      </w:r>
      <w:proofErr w:type="gramEnd"/>
      <w:r w:rsidRPr="00ED2A01">
        <w:rPr>
          <w:rFonts w:ascii="Times New Roman" w:eastAsia="Times New Roman" w:hAnsi="Times New Roman" w:cs="Times New Roman"/>
          <w:lang w:eastAsia="ru-RU"/>
        </w:rPr>
        <w:t xml:space="preserve"> депутатов от 24.04.2013 года № 168, </w:t>
      </w:r>
    </w:p>
    <w:p w:rsidR="00F10997" w:rsidRPr="00ED2A01" w:rsidRDefault="00F10997" w:rsidP="00F10997">
      <w:pPr>
        <w:spacing w:after="0" w:line="240" w:lineRule="auto"/>
        <w:ind w:firstLine="709"/>
        <w:jc w:val="center"/>
        <w:rPr>
          <w:rFonts w:ascii="Times New Roman" w:eastAsia="Times New Roman" w:hAnsi="Times New Roman" w:cs="Times New Roman"/>
          <w:lang w:eastAsia="ru-RU"/>
        </w:rPr>
      </w:pPr>
    </w:p>
    <w:p w:rsidR="00F10997" w:rsidRPr="00ED2A01" w:rsidRDefault="00F10997" w:rsidP="00F10997">
      <w:pPr>
        <w:spacing w:after="0" w:line="240" w:lineRule="auto"/>
        <w:ind w:firstLine="709"/>
        <w:jc w:val="center"/>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ПОСТАНОВЛЯЮ:</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1. </w:t>
      </w:r>
      <w:proofErr w:type="gramStart"/>
      <w:r w:rsidRPr="00ED2A01">
        <w:rPr>
          <w:rFonts w:ascii="Times New Roman" w:eastAsia="Times New Roman" w:hAnsi="Times New Roman" w:cs="Times New Roman"/>
          <w:lang w:eastAsia="ru-RU"/>
        </w:rPr>
        <w:t>Внести  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 от 25.02.2015 года №48, от 23.04.2015 года № 117, от 27.07.2015 года № 239, от 10.09.2015 № 324, от 30.09.2015 года № 358, от 14.10.2015 № 388, от 23.12.2015 № 498, от</w:t>
      </w:r>
      <w:proofErr w:type="gramEnd"/>
      <w:r w:rsidRPr="00ED2A01">
        <w:rPr>
          <w:rFonts w:ascii="Times New Roman" w:eastAsia="Times New Roman" w:hAnsi="Times New Roman" w:cs="Times New Roman"/>
          <w:lang w:eastAsia="ru-RU"/>
        </w:rPr>
        <w:t xml:space="preserve"> 24.02.2016 № 66, от 23.06.2016 № 266</w:t>
      </w:r>
      <w:r>
        <w:rPr>
          <w:rFonts w:ascii="Times New Roman" w:eastAsia="Times New Roman" w:hAnsi="Times New Roman" w:cs="Times New Roman"/>
          <w:lang w:eastAsia="ru-RU"/>
        </w:rPr>
        <w:t>, от 23.08.2016 № 414, от 26.09.2016 № 506, от 16.11.2016 № 606, от 20.12.2016 № 681</w:t>
      </w:r>
      <w:r w:rsidR="00F55249">
        <w:rPr>
          <w:rFonts w:ascii="Times New Roman" w:eastAsia="Times New Roman" w:hAnsi="Times New Roman" w:cs="Times New Roman"/>
          <w:lang w:eastAsia="ru-RU"/>
        </w:rPr>
        <w:t>, от 20.02.2017 № 80,</w:t>
      </w:r>
      <w:r w:rsidR="00CA4FC7">
        <w:rPr>
          <w:rFonts w:ascii="Times New Roman" w:eastAsia="Times New Roman" w:hAnsi="Times New Roman" w:cs="Times New Roman"/>
          <w:lang w:eastAsia="ru-RU"/>
        </w:rPr>
        <w:t xml:space="preserve"> от 01.03.2017 № 91</w:t>
      </w:r>
      <w:r w:rsidR="00F67073">
        <w:rPr>
          <w:rFonts w:ascii="Times New Roman" w:eastAsia="Times New Roman" w:hAnsi="Times New Roman" w:cs="Times New Roman"/>
          <w:lang w:eastAsia="ru-RU"/>
        </w:rPr>
        <w:t>,от 20.04.2017 № 187</w:t>
      </w:r>
      <w:r w:rsidR="00E213E5">
        <w:rPr>
          <w:rFonts w:ascii="Times New Roman" w:eastAsia="Times New Roman" w:hAnsi="Times New Roman" w:cs="Times New Roman"/>
          <w:lang w:eastAsia="ru-RU"/>
        </w:rPr>
        <w:t>, от 22.06.2017 № 288</w:t>
      </w:r>
    </w:p>
    <w:p w:rsidR="00BA0F49" w:rsidRDefault="00491BE2" w:rsidP="00BA0F4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F10997" w:rsidRPr="00ED2A01">
        <w:rPr>
          <w:rFonts w:ascii="Times New Roman" w:eastAsia="Times New Roman" w:hAnsi="Times New Roman" w:cs="Times New Roman"/>
          <w:lang w:eastAsia="ru-RU"/>
        </w:rPr>
        <w:t>. Внести  изменения в Паспорт подпрограммы «Организация культурного досуга и  отдыха населения в МО «Первомайское сельское поселение», в раздел 6. «Ресурсное обеспечение подпрограммы», в приложение  1.1. «План мероприятий, обеспечивающих достижение целей подпрограммы «Организация культурного досуга и  отдыха населения в МО «Первомайское сельское поселение» в части объемов финансирования в течение  201</w:t>
      </w:r>
      <w:r w:rsidR="00114C0D">
        <w:rPr>
          <w:rFonts w:ascii="Times New Roman" w:eastAsia="Times New Roman" w:hAnsi="Times New Roman" w:cs="Times New Roman"/>
          <w:lang w:eastAsia="ru-RU"/>
        </w:rPr>
        <w:t>7</w:t>
      </w:r>
      <w:r w:rsidR="00F10997" w:rsidRPr="00ED2A01">
        <w:rPr>
          <w:rFonts w:ascii="Times New Roman" w:eastAsia="Times New Roman" w:hAnsi="Times New Roman" w:cs="Times New Roman"/>
          <w:lang w:eastAsia="ru-RU"/>
        </w:rPr>
        <w:t xml:space="preserve"> г.</w:t>
      </w:r>
    </w:p>
    <w:p w:rsidR="00BA0F49" w:rsidRPr="00ED2A01" w:rsidRDefault="00F10997" w:rsidP="00BA0F49">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 </w:t>
      </w:r>
      <w:r w:rsidR="00BA0F49">
        <w:rPr>
          <w:rFonts w:ascii="Times New Roman" w:eastAsia="Times New Roman" w:hAnsi="Times New Roman" w:cs="Times New Roman"/>
          <w:lang w:eastAsia="ru-RU"/>
        </w:rPr>
        <w:t>3</w:t>
      </w:r>
      <w:r w:rsidR="00BA0F49" w:rsidRPr="00ED2A01">
        <w:rPr>
          <w:rFonts w:ascii="Times New Roman" w:eastAsia="Times New Roman" w:hAnsi="Times New Roman" w:cs="Times New Roman"/>
          <w:lang w:eastAsia="ru-RU"/>
        </w:rPr>
        <w:t>. Внести  изменения в Паспорт подпрограммы «</w:t>
      </w:r>
      <w:r w:rsidR="00BA0F49">
        <w:rPr>
          <w:rFonts w:ascii="Times New Roman" w:eastAsia="Times New Roman" w:hAnsi="Times New Roman" w:cs="Times New Roman"/>
          <w:lang w:eastAsia="ru-RU"/>
        </w:rPr>
        <w:t xml:space="preserve">Развитие молодежной политики </w:t>
      </w:r>
      <w:r w:rsidR="00BA0F49" w:rsidRPr="00ED2A01">
        <w:rPr>
          <w:rFonts w:ascii="Times New Roman" w:eastAsia="Times New Roman" w:hAnsi="Times New Roman" w:cs="Times New Roman"/>
          <w:lang w:eastAsia="ru-RU"/>
        </w:rPr>
        <w:t>в МО «Первомайское сельское поселение», в раздел 6. «Ресурсное обеспечение подпрограммы», в приложение  1. «План мероприятий, обеспечивающих достижение целей подпрограммы «</w:t>
      </w:r>
      <w:r w:rsidR="00BA0F49">
        <w:rPr>
          <w:rFonts w:ascii="Times New Roman" w:eastAsia="Times New Roman" w:hAnsi="Times New Roman" w:cs="Times New Roman"/>
          <w:lang w:eastAsia="ru-RU"/>
        </w:rPr>
        <w:t xml:space="preserve">Развитие молодежной политики </w:t>
      </w:r>
      <w:r w:rsidR="00BA0F49" w:rsidRPr="00ED2A01">
        <w:rPr>
          <w:rFonts w:ascii="Times New Roman" w:eastAsia="Times New Roman" w:hAnsi="Times New Roman" w:cs="Times New Roman"/>
          <w:lang w:eastAsia="ru-RU"/>
        </w:rPr>
        <w:t xml:space="preserve"> в МО «Первомайское сельское поселение» в части объемов финансирования в течение  201</w:t>
      </w:r>
      <w:r w:rsidR="00BA0F49">
        <w:rPr>
          <w:rFonts w:ascii="Times New Roman" w:eastAsia="Times New Roman" w:hAnsi="Times New Roman" w:cs="Times New Roman"/>
          <w:lang w:eastAsia="ru-RU"/>
        </w:rPr>
        <w:t>7</w:t>
      </w:r>
      <w:r w:rsidR="00BA0F49" w:rsidRPr="00ED2A01">
        <w:rPr>
          <w:rFonts w:ascii="Times New Roman" w:eastAsia="Times New Roman" w:hAnsi="Times New Roman" w:cs="Times New Roman"/>
          <w:lang w:eastAsia="ru-RU"/>
        </w:rPr>
        <w:t xml:space="preserve"> г. </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5. </w:t>
      </w:r>
      <w:proofErr w:type="gramStart"/>
      <w:r w:rsidRPr="00ED2A01">
        <w:rPr>
          <w:rFonts w:ascii="Times New Roman" w:eastAsia="Times New Roman" w:hAnsi="Times New Roman" w:cs="Times New Roman"/>
          <w:lang w:eastAsia="ru-RU"/>
        </w:rPr>
        <w:t>Разместить</w:t>
      </w:r>
      <w:proofErr w:type="gramEnd"/>
      <w:r w:rsidRPr="00ED2A01">
        <w:rPr>
          <w:rFonts w:ascii="Times New Roman" w:eastAsia="Times New Roman" w:hAnsi="Times New Roman" w:cs="Times New Roman"/>
          <w:lang w:eastAsia="ru-RU"/>
        </w:rPr>
        <w:t xml:space="preserve">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w:t>
      </w:r>
      <w:r w:rsidR="00114C0D">
        <w:rPr>
          <w:rFonts w:ascii="Times New Roman" w:eastAsia="Times New Roman" w:hAnsi="Times New Roman" w:cs="Times New Roman"/>
          <w:lang w:eastAsia="ru-RU"/>
        </w:rPr>
        <w:t xml:space="preserve"> средствах массовой информации</w:t>
      </w:r>
      <w:r w:rsidRPr="00ED2A01">
        <w:rPr>
          <w:rFonts w:ascii="Times New Roman" w:eastAsia="Times New Roman" w:hAnsi="Times New Roman" w:cs="Times New Roman"/>
          <w:lang w:eastAsia="ru-RU"/>
        </w:rPr>
        <w:t>.</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6. </w:t>
      </w:r>
      <w:proofErr w:type="gramStart"/>
      <w:r w:rsidRPr="00ED2A01">
        <w:rPr>
          <w:rFonts w:ascii="Times New Roman" w:eastAsia="Times New Roman" w:hAnsi="Times New Roman" w:cs="Times New Roman"/>
          <w:lang w:eastAsia="ru-RU"/>
        </w:rPr>
        <w:t>Контроль за</w:t>
      </w:r>
      <w:proofErr w:type="gramEnd"/>
      <w:r w:rsidRPr="00ED2A01">
        <w:rPr>
          <w:rFonts w:ascii="Times New Roman" w:eastAsia="Times New Roman" w:hAnsi="Times New Roman" w:cs="Times New Roman"/>
          <w:lang w:eastAsia="ru-RU"/>
        </w:rPr>
        <w:t xml:space="preserve"> исполнением настоящего постановления </w:t>
      </w:r>
      <w:r>
        <w:rPr>
          <w:rFonts w:ascii="Times New Roman" w:eastAsia="Times New Roman" w:hAnsi="Times New Roman" w:cs="Times New Roman"/>
          <w:lang w:eastAsia="ru-RU"/>
        </w:rPr>
        <w:t xml:space="preserve">возлагаю на начальника отдела бюджетной политики </w:t>
      </w:r>
      <w:proofErr w:type="spellStart"/>
      <w:r>
        <w:rPr>
          <w:rFonts w:ascii="Times New Roman" w:eastAsia="Times New Roman" w:hAnsi="Times New Roman" w:cs="Times New Roman"/>
          <w:lang w:eastAsia="ru-RU"/>
        </w:rPr>
        <w:t>Трещикову</w:t>
      </w:r>
      <w:proofErr w:type="spellEnd"/>
      <w:r>
        <w:rPr>
          <w:rFonts w:ascii="Times New Roman" w:eastAsia="Times New Roman" w:hAnsi="Times New Roman" w:cs="Times New Roman"/>
          <w:lang w:eastAsia="ru-RU"/>
        </w:rPr>
        <w:t xml:space="preserve"> О.П.</w:t>
      </w:r>
      <w:r w:rsidRPr="00ED2A01">
        <w:rPr>
          <w:rFonts w:ascii="Times New Roman" w:eastAsia="Times New Roman" w:hAnsi="Times New Roman" w:cs="Times New Roman"/>
          <w:lang w:eastAsia="ru-RU"/>
        </w:rPr>
        <w:t xml:space="preserve"> </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E213E5" w:rsidP="00F10997">
      <w:pPr>
        <w:spacing w:after="0" w:line="240" w:lineRule="auto"/>
        <w:ind w:firstLine="709"/>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И.о</w:t>
      </w:r>
      <w:proofErr w:type="gramStart"/>
      <w:r>
        <w:rPr>
          <w:rFonts w:ascii="Times New Roman" w:eastAsia="Times New Roman" w:hAnsi="Times New Roman" w:cs="Times New Roman"/>
          <w:lang w:eastAsia="ru-RU"/>
        </w:rPr>
        <w:t>.г</w:t>
      </w:r>
      <w:proofErr w:type="gramEnd"/>
      <w:r w:rsidR="00F10997" w:rsidRPr="00ED2A01">
        <w:rPr>
          <w:rFonts w:ascii="Times New Roman" w:eastAsia="Times New Roman" w:hAnsi="Times New Roman" w:cs="Times New Roman"/>
          <w:lang w:eastAsia="ru-RU"/>
        </w:rPr>
        <w:t>лав</w:t>
      </w:r>
      <w:r>
        <w:rPr>
          <w:rFonts w:ascii="Times New Roman" w:eastAsia="Times New Roman" w:hAnsi="Times New Roman" w:cs="Times New Roman"/>
          <w:lang w:eastAsia="ru-RU"/>
        </w:rPr>
        <w:t>ы</w:t>
      </w:r>
      <w:proofErr w:type="spellEnd"/>
      <w:r w:rsidR="00F10997" w:rsidRPr="00ED2A01">
        <w:rPr>
          <w:rFonts w:ascii="Times New Roman" w:eastAsia="Times New Roman" w:hAnsi="Times New Roman" w:cs="Times New Roman"/>
          <w:lang w:eastAsia="ru-RU"/>
        </w:rPr>
        <w:t xml:space="preserve"> администрации      </w:t>
      </w:r>
      <w:r w:rsidR="00F10997">
        <w:rPr>
          <w:rFonts w:ascii="Times New Roman" w:eastAsia="Times New Roman" w:hAnsi="Times New Roman" w:cs="Times New Roman"/>
          <w:lang w:eastAsia="ru-RU"/>
        </w:rPr>
        <w:t xml:space="preserve">                                                      </w:t>
      </w:r>
      <w:r w:rsidR="00F10997" w:rsidRPr="00ED2A01">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С.И.Тищенков</w:t>
      </w:r>
      <w:proofErr w:type="spellEnd"/>
    </w:p>
    <w:p w:rsidR="00F10997" w:rsidRPr="00ED2A01" w:rsidRDefault="00F10997" w:rsidP="00F10997">
      <w:pPr>
        <w:spacing w:after="0" w:line="240" w:lineRule="auto"/>
        <w:jc w:val="both"/>
        <w:rPr>
          <w:rFonts w:ascii="Times New Roman" w:eastAsia="Times New Roman" w:hAnsi="Times New Roman" w:cs="Times New Roman"/>
          <w:lang w:eastAsia="ru-RU"/>
        </w:rPr>
      </w:pPr>
    </w:p>
    <w:p w:rsidR="00F10997" w:rsidRPr="00ED2A01" w:rsidRDefault="00F10997" w:rsidP="00F10997">
      <w:pPr>
        <w:spacing w:after="0" w:line="240" w:lineRule="auto"/>
        <w:jc w:val="both"/>
        <w:rPr>
          <w:rFonts w:ascii="Times New Roman" w:eastAsia="Times New Roman" w:hAnsi="Times New Roman" w:cs="Times New Roman"/>
          <w:lang w:eastAsia="ru-RU"/>
        </w:rPr>
      </w:pPr>
    </w:p>
    <w:p w:rsidR="00F10997" w:rsidRPr="00ED2A01" w:rsidRDefault="00F10997" w:rsidP="00F10997">
      <w:pPr>
        <w:spacing w:after="0" w:line="240" w:lineRule="auto"/>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Согласовано: </w:t>
      </w:r>
      <w:proofErr w:type="spellStart"/>
      <w:r w:rsidR="00E213E5">
        <w:rPr>
          <w:rFonts w:ascii="Times New Roman" w:eastAsia="Times New Roman" w:hAnsi="Times New Roman" w:cs="Times New Roman"/>
          <w:lang w:eastAsia="ru-RU"/>
        </w:rPr>
        <w:t>Нармонтене</w:t>
      </w:r>
      <w:proofErr w:type="gramStart"/>
      <w:r w:rsidRPr="00ED2A01">
        <w:rPr>
          <w:rFonts w:ascii="Times New Roman" w:eastAsia="Times New Roman" w:hAnsi="Times New Roman" w:cs="Times New Roman"/>
          <w:lang w:eastAsia="ru-RU"/>
        </w:rPr>
        <w:t>,Т</w:t>
      </w:r>
      <w:proofErr w:type="gramEnd"/>
      <w:r w:rsidRPr="00ED2A01">
        <w:rPr>
          <w:rFonts w:ascii="Times New Roman" w:eastAsia="Times New Roman" w:hAnsi="Times New Roman" w:cs="Times New Roman"/>
          <w:lang w:eastAsia="ru-RU"/>
        </w:rPr>
        <w:t>рещикова</w:t>
      </w:r>
      <w:proofErr w:type="spellEnd"/>
    </w:p>
    <w:p w:rsidR="00F10997" w:rsidRDefault="00F10997" w:rsidP="00F10997">
      <w:pPr>
        <w:spacing w:after="0" w:line="240" w:lineRule="auto"/>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Разослано: дело, официальный информационный портал МО «СБП» ВР ЛО, </w:t>
      </w:r>
      <w:proofErr w:type="spellStart"/>
      <w:r w:rsidR="00114C0D">
        <w:rPr>
          <w:rFonts w:ascii="Times New Roman" w:eastAsia="Times New Roman" w:hAnsi="Times New Roman" w:cs="Times New Roman"/>
          <w:lang w:eastAsia="ru-RU"/>
        </w:rPr>
        <w:t>сми</w:t>
      </w:r>
      <w:proofErr w:type="spellEnd"/>
    </w:p>
    <w:p w:rsidR="00F10997" w:rsidRDefault="00F10997" w:rsidP="00F10997">
      <w:pPr>
        <w:spacing w:after="0" w:line="240" w:lineRule="auto"/>
        <w:jc w:val="both"/>
        <w:rPr>
          <w:rFonts w:ascii="Times New Roman" w:eastAsia="Times New Roman" w:hAnsi="Times New Roman" w:cs="Times New Roman"/>
          <w:lang w:eastAsia="ru-RU"/>
        </w:rPr>
      </w:pPr>
    </w:p>
    <w:p w:rsidR="00F10997" w:rsidRDefault="00F10997" w:rsidP="00F10997">
      <w:pPr>
        <w:spacing w:after="0" w:line="240" w:lineRule="auto"/>
        <w:jc w:val="both"/>
        <w:rPr>
          <w:rFonts w:ascii="Times New Roman" w:eastAsia="Times New Roman" w:hAnsi="Times New Roman" w:cs="Times New Roman"/>
          <w:lang w:eastAsia="ru-RU"/>
        </w:rPr>
      </w:pPr>
    </w:p>
    <w:p w:rsidR="00A22957" w:rsidRDefault="00A22957" w:rsidP="00E833CE">
      <w:pPr>
        <w:spacing w:after="0" w:line="240" w:lineRule="auto"/>
        <w:jc w:val="right"/>
        <w:rPr>
          <w:rFonts w:ascii="Times New Roman" w:eastAsia="Times New Roman" w:hAnsi="Times New Roman" w:cs="Times New Roman"/>
          <w:sz w:val="24"/>
          <w:szCs w:val="24"/>
          <w:lang w:eastAsia="ru-RU"/>
        </w:rPr>
      </w:pPr>
    </w:p>
    <w:p w:rsidR="00CA4FC7" w:rsidRDefault="00CA4FC7" w:rsidP="00E833CE">
      <w:pPr>
        <w:spacing w:after="0" w:line="240" w:lineRule="auto"/>
        <w:jc w:val="right"/>
        <w:rPr>
          <w:rFonts w:ascii="Times New Roman" w:eastAsia="Times New Roman" w:hAnsi="Times New Roman" w:cs="Times New Roman"/>
          <w:sz w:val="24"/>
          <w:szCs w:val="24"/>
          <w:lang w:eastAsia="ru-RU"/>
        </w:rPr>
      </w:pPr>
    </w:p>
    <w:p w:rsidR="00CA4FC7" w:rsidRDefault="00CA4FC7" w:rsidP="00E833CE">
      <w:pPr>
        <w:spacing w:after="0" w:line="240" w:lineRule="auto"/>
        <w:jc w:val="right"/>
        <w:rPr>
          <w:rFonts w:ascii="Times New Roman" w:eastAsia="Times New Roman" w:hAnsi="Times New Roman" w:cs="Times New Roman"/>
          <w:sz w:val="24"/>
          <w:szCs w:val="24"/>
          <w:lang w:eastAsia="ru-RU"/>
        </w:rPr>
      </w:pPr>
    </w:p>
    <w:p w:rsidR="00CA4FC7" w:rsidRDefault="00CA4FC7" w:rsidP="00E833CE">
      <w:pPr>
        <w:spacing w:after="0" w:line="240" w:lineRule="auto"/>
        <w:jc w:val="right"/>
        <w:rPr>
          <w:rFonts w:ascii="Times New Roman" w:eastAsia="Times New Roman" w:hAnsi="Times New Roman" w:cs="Times New Roman"/>
          <w:sz w:val="24"/>
          <w:szCs w:val="24"/>
          <w:lang w:eastAsia="ru-RU"/>
        </w:rPr>
      </w:pPr>
    </w:p>
    <w:p w:rsidR="00CA4FC7" w:rsidRDefault="00CA4FC7" w:rsidP="00E833CE">
      <w:pPr>
        <w:spacing w:after="0" w:line="240" w:lineRule="auto"/>
        <w:jc w:val="right"/>
        <w:rPr>
          <w:rFonts w:ascii="Times New Roman" w:eastAsia="Times New Roman" w:hAnsi="Times New Roman" w:cs="Times New Roman"/>
          <w:sz w:val="24"/>
          <w:szCs w:val="24"/>
          <w:lang w:eastAsia="ru-RU"/>
        </w:rPr>
      </w:pPr>
    </w:p>
    <w:p w:rsidR="00D0185D" w:rsidRDefault="00D0185D" w:rsidP="00E833CE">
      <w:pPr>
        <w:spacing w:after="0" w:line="240" w:lineRule="auto"/>
        <w:jc w:val="right"/>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УТВЕРЖДЕНА</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4F3D78" w:rsidRPr="00E833CE" w:rsidRDefault="004F3D78" w:rsidP="00BF24C3">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                                                                               </w:t>
      </w:r>
      <w:r w:rsidR="00BF24C3">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eastAsia="ru-RU"/>
        </w:rPr>
        <w:t xml:space="preserve"> </w:t>
      </w:r>
      <w:r w:rsidR="00BF24C3" w:rsidRPr="00E833CE">
        <w:rPr>
          <w:rFonts w:ascii="Times New Roman" w:eastAsia="Times New Roman" w:hAnsi="Times New Roman" w:cs="Times New Roman"/>
          <w:sz w:val="24"/>
          <w:szCs w:val="24"/>
          <w:lang w:eastAsia="ru-RU"/>
        </w:rPr>
        <w:t>от 14.10.2014 года № 285</w:t>
      </w: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A86AEF" w:rsidRPr="00E833CE" w:rsidRDefault="00A86AEF" w:rsidP="00E833CE">
      <w:pPr>
        <w:spacing w:after="0" w:line="240" w:lineRule="auto"/>
        <w:jc w:val="center"/>
        <w:rPr>
          <w:rFonts w:ascii="Times New Roman" w:eastAsia="Times New Roman" w:hAnsi="Times New Roman" w:cs="Times New Roman"/>
          <w:b/>
          <w:sz w:val="28"/>
          <w:szCs w:val="24"/>
          <w:lang w:eastAsia="ru-RU"/>
        </w:rPr>
      </w:pPr>
    </w:p>
    <w:p w:rsidR="00E833CE"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4F3D78"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w:t>
      </w:r>
      <w:r w:rsidR="00983BA0" w:rsidRPr="00A86AEF">
        <w:rPr>
          <w:rFonts w:ascii="Times New Roman" w:eastAsia="Times New Roman" w:hAnsi="Times New Roman" w:cs="Times New Roman"/>
          <w:sz w:val="28"/>
          <w:szCs w:val="24"/>
          <w:lang w:eastAsia="ru-RU"/>
        </w:rPr>
        <w:t>МО</w:t>
      </w:r>
      <w:r w:rsidRPr="00A86AEF">
        <w:rPr>
          <w:rFonts w:ascii="Times New Roman" w:eastAsia="Times New Roman" w:hAnsi="Times New Roman" w:cs="Times New Roman"/>
          <w:sz w:val="28"/>
          <w:szCs w:val="24"/>
          <w:lang w:eastAsia="ru-RU"/>
        </w:rPr>
        <w:t xml:space="preserve"> «Первомайское сельское поселение» </w:t>
      </w:r>
    </w:p>
    <w:p w:rsidR="004F3D78" w:rsidRPr="00E833CE" w:rsidRDefault="004F3D78" w:rsidP="00E833CE">
      <w:pPr>
        <w:spacing w:after="0" w:line="240" w:lineRule="auto"/>
        <w:rPr>
          <w:rFonts w:ascii="Times New Roman" w:eastAsia="Times New Roman" w:hAnsi="Times New Roman" w:cs="Times New Roman"/>
          <w:b/>
          <w:sz w:val="28"/>
          <w:szCs w:val="24"/>
          <w:lang w:eastAsia="ru-RU"/>
        </w:rPr>
      </w:pPr>
    </w:p>
    <w:p w:rsidR="004F3D78" w:rsidRPr="00E833CE" w:rsidRDefault="004F3D78" w:rsidP="00E833CE">
      <w:pPr>
        <w:spacing w:after="0" w:line="240" w:lineRule="auto"/>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713CB8" w:rsidRPr="00E833CE" w:rsidRDefault="00713CB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E05E28" w:rsidRPr="00E833CE" w:rsidRDefault="00E05E2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A86AEF">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P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D0185D" w:rsidRPr="00E833CE" w:rsidRDefault="00D0185D"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201</w:t>
      </w:r>
      <w:r w:rsidR="008E5224">
        <w:rPr>
          <w:rFonts w:ascii="Times New Roman" w:eastAsia="Times New Roman" w:hAnsi="Times New Roman" w:cs="Times New Roman"/>
          <w:b/>
          <w:sz w:val="28"/>
          <w:szCs w:val="24"/>
          <w:lang w:eastAsia="ru-RU"/>
        </w:rPr>
        <w:t>6</w:t>
      </w:r>
      <w:r w:rsidR="00A86AEF">
        <w:rPr>
          <w:rFonts w:ascii="Times New Roman" w:eastAsia="Times New Roman" w:hAnsi="Times New Roman" w:cs="Times New Roman"/>
          <w:b/>
          <w:sz w:val="28"/>
          <w:szCs w:val="24"/>
          <w:lang w:eastAsia="ru-RU"/>
        </w:rPr>
        <w:t xml:space="preserve"> год</w:t>
      </w:r>
    </w:p>
    <w:p w:rsidR="00840D21" w:rsidRPr="00E833CE" w:rsidRDefault="00840D21" w:rsidP="00E833CE">
      <w:pPr>
        <w:spacing w:after="0" w:line="240" w:lineRule="auto"/>
        <w:rPr>
          <w:rFonts w:ascii="Times New Roman" w:hAnsi="Times New Roman" w:cs="Times New Roman"/>
          <w:sz w:val="24"/>
          <w:szCs w:val="24"/>
        </w:rPr>
        <w:sectPr w:rsidR="00840D21" w:rsidRPr="00E833CE" w:rsidSect="00EB4547">
          <w:footerReference w:type="default" r:id="rId9"/>
          <w:pgSz w:w="11906" w:h="16838"/>
          <w:pgMar w:top="567" w:right="566" w:bottom="426" w:left="709" w:header="0" w:footer="0" w:gutter="0"/>
          <w:pgNumType w:start="1"/>
          <w:cols w:space="708"/>
          <w:docGrid w:linePitch="360"/>
        </w:sectPr>
      </w:pPr>
    </w:p>
    <w:p w:rsidR="00E7081C"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2572E4" w:rsidRDefault="002572E4" w:rsidP="00E833CE">
      <w:pPr>
        <w:tabs>
          <w:tab w:val="left" w:pos="13755"/>
        </w:tabs>
        <w:spacing w:after="0" w:line="240" w:lineRule="auto"/>
        <w:ind w:firstLine="851"/>
        <w:rPr>
          <w:rFonts w:ascii="Times New Roman" w:hAnsi="Times New Roman" w:cs="Times New Roman"/>
          <w:sz w:val="24"/>
          <w:szCs w:val="24"/>
        </w:rPr>
      </w:pPr>
    </w:p>
    <w:p w:rsidR="003278F1" w:rsidRPr="00E833CE" w:rsidRDefault="003278F1" w:rsidP="00E833CE">
      <w:pPr>
        <w:tabs>
          <w:tab w:val="left" w:pos="8655"/>
        </w:tabs>
        <w:spacing w:after="0" w:line="240" w:lineRule="auto"/>
        <w:rPr>
          <w:rFonts w:ascii="Times New Roman" w:hAnsi="Times New Roman" w:cs="Times New Roman"/>
          <w:sz w:val="24"/>
          <w:szCs w:val="24"/>
        </w:rPr>
        <w:sectPr w:rsidR="003278F1" w:rsidRPr="00E833CE" w:rsidSect="00FD7856">
          <w:footerReference w:type="default" r:id="rId10"/>
          <w:pgSz w:w="16838" w:h="11906" w:orient="landscape"/>
          <w:pgMar w:top="567" w:right="566" w:bottom="426" w:left="709" w:header="709" w:footer="709" w:gutter="0"/>
          <w:pgNumType w:start="1"/>
          <w:cols w:space="708"/>
          <w:docGrid w:linePitch="360"/>
        </w:sectPr>
      </w:pPr>
    </w:p>
    <w:p w:rsidR="007A6A3A" w:rsidRPr="00FD7856" w:rsidRDefault="007A6A3A" w:rsidP="006E594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lastRenderedPageBreak/>
        <w:t>ПАСПОРТ</w:t>
      </w:r>
      <w:r w:rsidR="006E5948">
        <w:rPr>
          <w:rFonts w:ascii="Times New Roman" w:hAnsi="Times New Roman" w:cs="Times New Roman"/>
          <w:b/>
          <w:sz w:val="24"/>
          <w:szCs w:val="24"/>
        </w:rPr>
        <w:t xml:space="preserve"> </w:t>
      </w:r>
      <w:r w:rsidRPr="00FD7856">
        <w:rPr>
          <w:rFonts w:ascii="Times New Roman" w:hAnsi="Times New Roman" w:cs="Times New Roman"/>
          <w:b/>
          <w:sz w:val="24"/>
          <w:szCs w:val="24"/>
        </w:rPr>
        <w:t>ПОДПРОГРАММЫ</w:t>
      </w:r>
      <w:r w:rsidR="00FD7856" w:rsidRPr="00FD7856">
        <w:rPr>
          <w:rFonts w:ascii="Times New Roman" w:hAnsi="Times New Roman" w:cs="Times New Roman"/>
          <w:b/>
          <w:sz w:val="24"/>
          <w:szCs w:val="24"/>
        </w:rPr>
        <w:t xml:space="preserve"> №</w:t>
      </w:r>
      <w:r w:rsidR="00910CEF">
        <w:rPr>
          <w:rFonts w:ascii="Times New Roman" w:hAnsi="Times New Roman" w:cs="Times New Roman"/>
          <w:b/>
          <w:sz w:val="24"/>
          <w:szCs w:val="24"/>
        </w:rPr>
        <w:t>3</w:t>
      </w:r>
    </w:p>
    <w:p w:rsid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«Организация культурного досуга и  отдыха населения </w:t>
      </w:r>
    </w:p>
    <w:p w:rsidR="007A6A3A" w:rsidRP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в </w:t>
      </w:r>
      <w:r w:rsidR="00983BA0" w:rsidRPr="00FD7856">
        <w:rPr>
          <w:rFonts w:ascii="Times New Roman" w:hAnsi="Times New Roman" w:cs="Times New Roman"/>
          <w:b/>
          <w:sz w:val="24"/>
          <w:szCs w:val="24"/>
        </w:rPr>
        <w:t>МО</w:t>
      </w:r>
      <w:r w:rsidRPr="00FD7856">
        <w:rPr>
          <w:rFonts w:ascii="Times New Roman" w:hAnsi="Times New Roman" w:cs="Times New Roman"/>
          <w:b/>
          <w:sz w:val="24"/>
          <w:szCs w:val="24"/>
        </w:rPr>
        <w:t xml:space="preserve"> «П</w:t>
      </w:r>
      <w:r w:rsidR="002F36D6" w:rsidRPr="00FD7856">
        <w:rPr>
          <w:rFonts w:ascii="Times New Roman" w:hAnsi="Times New Roman" w:cs="Times New Roman"/>
          <w:b/>
          <w:sz w:val="24"/>
          <w:szCs w:val="24"/>
        </w:rPr>
        <w:t>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w:t>
            </w:r>
            <w:r w:rsidR="008C7A6E" w:rsidRPr="00E833CE">
              <w:rPr>
                <w:rFonts w:ascii="Times New Roman" w:hAnsi="Times New Roman" w:cs="Times New Roman"/>
                <w:sz w:val="24"/>
                <w:szCs w:val="24"/>
              </w:rPr>
              <w:t xml:space="preserve">венно-любительской, досуговой </w:t>
            </w:r>
            <w:r w:rsidRPr="00E833CE">
              <w:rPr>
                <w:rFonts w:ascii="Times New Roman" w:hAnsi="Times New Roman" w:cs="Times New Roman"/>
                <w:sz w:val="24"/>
                <w:szCs w:val="24"/>
              </w:rPr>
              <w:t>деятельности в контексте  многонациональной, многоконфессиональной структуры  поселения</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tc>
      </w:tr>
      <w:tr w:rsidR="00E833CE" w:rsidRPr="00E833CE" w:rsidTr="00433638">
        <w:trPr>
          <w:trHeight w:val="832"/>
        </w:trPr>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433638" w:rsidP="00E833CE">
            <w:pPr>
              <w:spacing w:after="0" w:line="240" w:lineRule="auto"/>
              <w:rPr>
                <w:rFonts w:ascii="Times New Roman" w:hAnsi="Times New Roman" w:cs="Times New Roman"/>
                <w:sz w:val="24"/>
                <w:szCs w:val="24"/>
              </w:rPr>
            </w:pPr>
            <w:r w:rsidRPr="00433638">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приложениях №1, №1.1 к Подпрограмме.</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2015-201</w:t>
            </w:r>
            <w:r w:rsidR="00315DFA">
              <w:rPr>
                <w:rFonts w:ascii="Times New Roman" w:hAnsi="Times New Roman" w:cs="Times New Roman"/>
                <w:b/>
                <w:sz w:val="24"/>
                <w:szCs w:val="24"/>
              </w:rPr>
              <w:t>9</w:t>
            </w:r>
            <w:r w:rsidRPr="00154AF3">
              <w:rPr>
                <w:rFonts w:ascii="Times New Roman" w:hAnsi="Times New Roman" w:cs="Times New Roman"/>
                <w:b/>
                <w:sz w:val="24"/>
                <w:szCs w:val="24"/>
              </w:rPr>
              <w:t xml:space="preserve"> гг. составляет </w:t>
            </w:r>
            <w:r w:rsidR="00E213E5">
              <w:rPr>
                <w:rFonts w:ascii="Times New Roman" w:hAnsi="Times New Roman" w:cs="Times New Roman"/>
                <w:b/>
                <w:sz w:val="24"/>
                <w:szCs w:val="24"/>
              </w:rPr>
              <w:t xml:space="preserve"> </w:t>
            </w:r>
            <w:r w:rsidR="00684140">
              <w:rPr>
                <w:rFonts w:ascii="Times New Roman" w:hAnsi="Times New Roman" w:cs="Times New Roman"/>
                <w:b/>
                <w:sz w:val="24"/>
                <w:szCs w:val="24"/>
              </w:rPr>
              <w:t>146</w:t>
            </w:r>
            <w:r w:rsidR="001866BF">
              <w:rPr>
                <w:rFonts w:ascii="Times New Roman" w:hAnsi="Times New Roman" w:cs="Times New Roman"/>
                <w:b/>
                <w:sz w:val="24"/>
                <w:szCs w:val="24"/>
              </w:rPr>
              <w:t xml:space="preserve"> 5</w:t>
            </w:r>
            <w:r w:rsidR="00684140">
              <w:rPr>
                <w:rFonts w:ascii="Times New Roman" w:hAnsi="Times New Roman" w:cs="Times New Roman"/>
                <w:b/>
                <w:sz w:val="24"/>
                <w:szCs w:val="24"/>
              </w:rPr>
              <w:t xml:space="preserve">35,6 </w:t>
            </w:r>
            <w:r w:rsidRPr="00154AF3">
              <w:rPr>
                <w:rFonts w:ascii="Times New Roman" w:hAnsi="Times New Roman" w:cs="Times New Roman"/>
                <w:b/>
                <w:sz w:val="24"/>
                <w:szCs w:val="24"/>
              </w:rPr>
              <w:t xml:space="preserve">тыс.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2015</w:t>
            </w:r>
            <w:r w:rsidRPr="00154AF3">
              <w:rPr>
                <w:rFonts w:ascii="Times New Roman" w:hAnsi="Times New Roman" w:cs="Times New Roman"/>
                <w:sz w:val="24"/>
                <w:szCs w:val="24"/>
              </w:rPr>
              <w:t xml:space="preserve"> год составляет </w:t>
            </w:r>
            <w:r w:rsidR="00315DFA">
              <w:rPr>
                <w:rFonts w:ascii="Times New Roman" w:hAnsi="Times New Roman" w:cs="Times New Roman"/>
                <w:sz w:val="24"/>
                <w:szCs w:val="24"/>
              </w:rPr>
              <w:t xml:space="preserve">23 900,2 </w:t>
            </w:r>
            <w:r w:rsidRPr="00154AF3">
              <w:rPr>
                <w:rFonts w:ascii="Times New Roman" w:hAnsi="Times New Roman" w:cs="Times New Roman"/>
                <w:sz w:val="24"/>
                <w:szCs w:val="24"/>
              </w:rPr>
              <w:t>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15DFA">
              <w:rPr>
                <w:rFonts w:ascii="Times New Roman" w:hAnsi="Times New Roman" w:cs="Times New Roman"/>
                <w:sz w:val="24"/>
                <w:szCs w:val="24"/>
              </w:rPr>
              <w:t>1243</w:t>
            </w:r>
            <w:r w:rsidRPr="00154AF3">
              <w:rPr>
                <w:rFonts w:ascii="Times New Roman" w:hAnsi="Times New Roman" w:cs="Times New Roman"/>
                <w:sz w:val="24"/>
                <w:szCs w:val="24"/>
              </w:rPr>
              <w:t>,</w:t>
            </w:r>
            <w:r w:rsidR="00315DFA">
              <w:rPr>
                <w:rFonts w:ascii="Times New Roman" w:hAnsi="Times New Roman" w:cs="Times New Roman"/>
                <w:sz w:val="24"/>
                <w:szCs w:val="24"/>
              </w:rPr>
              <w:t>2</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22 </w:t>
            </w:r>
            <w:r w:rsidR="00315DFA">
              <w:rPr>
                <w:rFonts w:ascii="Times New Roman" w:hAnsi="Times New Roman" w:cs="Times New Roman"/>
                <w:sz w:val="24"/>
                <w:szCs w:val="24"/>
              </w:rPr>
              <w:t>657</w:t>
            </w:r>
            <w:r w:rsidRPr="00154AF3">
              <w:rPr>
                <w:rFonts w:ascii="Times New Roman" w:hAnsi="Times New Roman" w:cs="Times New Roman"/>
                <w:sz w:val="24"/>
                <w:szCs w:val="24"/>
              </w:rPr>
              <w:t>,0 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2016</w:t>
            </w:r>
            <w:r w:rsidRPr="00154AF3">
              <w:rPr>
                <w:rFonts w:ascii="Times New Roman" w:hAnsi="Times New Roman" w:cs="Times New Roman"/>
                <w:sz w:val="24"/>
                <w:szCs w:val="24"/>
              </w:rPr>
              <w:t xml:space="preserve"> год составляет </w:t>
            </w:r>
            <w:r w:rsidR="00315DFA">
              <w:rPr>
                <w:rFonts w:ascii="Times New Roman" w:hAnsi="Times New Roman" w:cs="Times New Roman"/>
                <w:sz w:val="24"/>
                <w:szCs w:val="24"/>
              </w:rPr>
              <w:t>3</w:t>
            </w:r>
            <w:r w:rsidR="00055C86">
              <w:rPr>
                <w:rFonts w:ascii="Times New Roman" w:hAnsi="Times New Roman" w:cs="Times New Roman"/>
                <w:sz w:val="24"/>
                <w:szCs w:val="24"/>
              </w:rPr>
              <w:t>2</w:t>
            </w:r>
            <w:r w:rsidR="00315DFA">
              <w:rPr>
                <w:rFonts w:ascii="Times New Roman" w:hAnsi="Times New Roman" w:cs="Times New Roman"/>
                <w:sz w:val="24"/>
                <w:szCs w:val="24"/>
              </w:rPr>
              <w:t> </w:t>
            </w:r>
            <w:r w:rsidR="00D40617">
              <w:rPr>
                <w:rFonts w:ascii="Times New Roman" w:hAnsi="Times New Roman" w:cs="Times New Roman"/>
                <w:sz w:val="24"/>
                <w:szCs w:val="24"/>
              </w:rPr>
              <w:t>6</w:t>
            </w:r>
            <w:r w:rsidR="00055C86">
              <w:rPr>
                <w:rFonts w:ascii="Times New Roman" w:hAnsi="Times New Roman" w:cs="Times New Roman"/>
                <w:sz w:val="24"/>
                <w:szCs w:val="24"/>
              </w:rPr>
              <w:t>7</w:t>
            </w:r>
            <w:r w:rsidR="00315DFA">
              <w:rPr>
                <w:rFonts w:ascii="Times New Roman" w:hAnsi="Times New Roman" w:cs="Times New Roman"/>
                <w:sz w:val="24"/>
                <w:szCs w:val="24"/>
              </w:rPr>
              <w:t>0,</w:t>
            </w:r>
            <w:r w:rsidR="00055C86">
              <w:rPr>
                <w:rFonts w:ascii="Times New Roman" w:hAnsi="Times New Roman" w:cs="Times New Roman"/>
                <w:sz w:val="24"/>
                <w:szCs w:val="24"/>
              </w:rPr>
              <w:t>6</w:t>
            </w:r>
            <w:r w:rsidR="00315DFA">
              <w:rPr>
                <w:rFonts w:ascii="Times New Roman" w:hAnsi="Times New Roman" w:cs="Times New Roman"/>
                <w:sz w:val="24"/>
                <w:szCs w:val="24"/>
              </w:rPr>
              <w:t xml:space="preserve"> </w:t>
            </w:r>
            <w:r w:rsidRPr="00154AF3">
              <w:rPr>
                <w:rFonts w:ascii="Times New Roman" w:hAnsi="Times New Roman" w:cs="Times New Roman"/>
                <w:sz w:val="24"/>
                <w:szCs w:val="24"/>
              </w:rPr>
              <w:t xml:space="preserve"> 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15DFA">
              <w:rPr>
                <w:rFonts w:ascii="Times New Roman" w:hAnsi="Times New Roman" w:cs="Times New Roman"/>
                <w:sz w:val="24"/>
                <w:szCs w:val="24"/>
              </w:rPr>
              <w:t>355</w:t>
            </w:r>
            <w:r w:rsidRPr="00154AF3">
              <w:rPr>
                <w:rFonts w:ascii="Times New Roman" w:hAnsi="Times New Roman" w:cs="Times New Roman"/>
                <w:sz w:val="24"/>
                <w:szCs w:val="24"/>
              </w:rPr>
              <w:t>0,</w:t>
            </w:r>
            <w:r w:rsidR="00315DFA">
              <w:rPr>
                <w:rFonts w:ascii="Times New Roman" w:hAnsi="Times New Roman" w:cs="Times New Roman"/>
                <w:sz w:val="24"/>
                <w:szCs w:val="24"/>
              </w:rPr>
              <w:t>4</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15DFA">
              <w:rPr>
                <w:rFonts w:ascii="Times New Roman" w:hAnsi="Times New Roman" w:cs="Times New Roman"/>
                <w:sz w:val="24"/>
                <w:szCs w:val="24"/>
              </w:rPr>
              <w:t>2</w:t>
            </w:r>
            <w:r w:rsidR="00055C86">
              <w:rPr>
                <w:rFonts w:ascii="Times New Roman" w:hAnsi="Times New Roman" w:cs="Times New Roman"/>
                <w:sz w:val="24"/>
                <w:szCs w:val="24"/>
              </w:rPr>
              <w:t>9</w:t>
            </w:r>
            <w:r w:rsidR="00315DFA">
              <w:rPr>
                <w:rFonts w:ascii="Times New Roman" w:hAnsi="Times New Roman" w:cs="Times New Roman"/>
                <w:sz w:val="24"/>
                <w:szCs w:val="24"/>
              </w:rPr>
              <w:t> </w:t>
            </w:r>
            <w:r w:rsidR="00D40617">
              <w:rPr>
                <w:rFonts w:ascii="Times New Roman" w:hAnsi="Times New Roman" w:cs="Times New Roman"/>
                <w:sz w:val="24"/>
                <w:szCs w:val="24"/>
              </w:rPr>
              <w:t>1</w:t>
            </w:r>
            <w:r w:rsidR="00055C86">
              <w:rPr>
                <w:rFonts w:ascii="Times New Roman" w:hAnsi="Times New Roman" w:cs="Times New Roman"/>
                <w:sz w:val="24"/>
                <w:szCs w:val="24"/>
              </w:rPr>
              <w:t>20</w:t>
            </w:r>
            <w:r w:rsidR="00315DFA">
              <w:rPr>
                <w:rFonts w:ascii="Times New Roman" w:hAnsi="Times New Roman" w:cs="Times New Roman"/>
                <w:sz w:val="24"/>
                <w:szCs w:val="24"/>
              </w:rPr>
              <w:t>,</w:t>
            </w:r>
            <w:r w:rsidR="00055C86">
              <w:rPr>
                <w:rFonts w:ascii="Times New Roman" w:hAnsi="Times New Roman" w:cs="Times New Roman"/>
                <w:sz w:val="24"/>
                <w:szCs w:val="24"/>
              </w:rPr>
              <w:t>2</w:t>
            </w:r>
            <w:r w:rsidR="00315DFA">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00684140">
              <w:rPr>
                <w:rFonts w:ascii="Times New Roman" w:hAnsi="Times New Roman" w:cs="Times New Roman"/>
                <w:sz w:val="24"/>
                <w:szCs w:val="24"/>
              </w:rPr>
              <w:t>36</w:t>
            </w:r>
            <w:r w:rsidR="001866BF">
              <w:rPr>
                <w:rFonts w:ascii="Times New Roman" w:hAnsi="Times New Roman" w:cs="Times New Roman"/>
                <w:sz w:val="24"/>
                <w:szCs w:val="24"/>
              </w:rPr>
              <w:t xml:space="preserve"> </w:t>
            </w:r>
            <w:r w:rsidR="00684140">
              <w:rPr>
                <w:rFonts w:ascii="Times New Roman" w:hAnsi="Times New Roman" w:cs="Times New Roman"/>
                <w:sz w:val="24"/>
                <w:szCs w:val="24"/>
              </w:rPr>
              <w:t>305,6</w:t>
            </w:r>
            <w:r w:rsidR="00E213E5">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2D5029">
              <w:rPr>
                <w:rFonts w:ascii="Times New Roman" w:hAnsi="Times New Roman" w:cs="Times New Roman"/>
                <w:sz w:val="24"/>
                <w:szCs w:val="24"/>
              </w:rPr>
              <w:t>6 866</w:t>
            </w:r>
            <w:r w:rsidRPr="00154AF3">
              <w:rPr>
                <w:rFonts w:ascii="Times New Roman" w:hAnsi="Times New Roman" w:cs="Times New Roman"/>
                <w:sz w:val="24"/>
                <w:szCs w:val="24"/>
              </w:rPr>
              <w:t>,0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684140">
              <w:rPr>
                <w:rFonts w:ascii="Times New Roman" w:hAnsi="Times New Roman" w:cs="Times New Roman"/>
                <w:sz w:val="24"/>
                <w:szCs w:val="24"/>
              </w:rPr>
              <w:t>29</w:t>
            </w:r>
            <w:r w:rsidR="001866BF">
              <w:rPr>
                <w:rFonts w:ascii="Times New Roman" w:hAnsi="Times New Roman" w:cs="Times New Roman"/>
                <w:sz w:val="24"/>
                <w:szCs w:val="24"/>
              </w:rPr>
              <w:t xml:space="preserve"> </w:t>
            </w:r>
            <w:r w:rsidR="00684140">
              <w:rPr>
                <w:rFonts w:ascii="Times New Roman" w:hAnsi="Times New Roman" w:cs="Times New Roman"/>
                <w:sz w:val="24"/>
                <w:szCs w:val="24"/>
              </w:rPr>
              <w:t>439,6</w:t>
            </w:r>
            <w:r w:rsidR="001866BF">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sidR="00315DFA">
              <w:rPr>
                <w:rFonts w:ascii="Times New Roman" w:hAnsi="Times New Roman" w:cs="Times New Roman"/>
                <w:sz w:val="24"/>
                <w:szCs w:val="24"/>
              </w:rPr>
              <w:t>6</w:t>
            </w:r>
            <w:r w:rsidRPr="003011E6">
              <w:rPr>
                <w:rFonts w:ascii="Times New Roman" w:hAnsi="Times New Roman" w:cs="Times New Roman"/>
                <w:sz w:val="24"/>
                <w:szCs w:val="24"/>
              </w:rPr>
              <w:t xml:space="preserve"> </w:t>
            </w:r>
            <w:r w:rsidR="00315DFA">
              <w:rPr>
                <w:rFonts w:ascii="Times New Roman" w:hAnsi="Times New Roman" w:cs="Times New Roman"/>
                <w:sz w:val="24"/>
                <w:szCs w:val="24"/>
              </w:rPr>
              <w:t>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7A6A3A" w:rsidRDefault="00AA503D" w:rsidP="00315DFA">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sidR="00315DFA">
              <w:rPr>
                <w:rFonts w:ascii="Times New Roman" w:hAnsi="Times New Roman" w:cs="Times New Roman"/>
                <w:sz w:val="24"/>
                <w:szCs w:val="24"/>
              </w:rPr>
              <w:t>6 829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4F158C" w:rsidRDefault="004F158C" w:rsidP="00315DFA">
            <w:pPr>
              <w:spacing w:after="0" w:line="240" w:lineRule="auto"/>
              <w:jc w:val="both"/>
              <w:rPr>
                <w:rFonts w:ascii="Times New Roman" w:hAnsi="Times New Roman" w:cs="Times New Roman"/>
                <w:sz w:val="24"/>
                <w:szCs w:val="24"/>
              </w:rPr>
            </w:pP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Pr>
                <w:rFonts w:ascii="Times New Roman" w:hAnsi="Times New Roman" w:cs="Times New Roman"/>
                <w:sz w:val="24"/>
                <w:szCs w:val="24"/>
              </w:rPr>
              <w:t>6</w:t>
            </w:r>
            <w:r w:rsidRPr="003011E6">
              <w:rPr>
                <w:rFonts w:ascii="Times New Roman" w:hAnsi="Times New Roman" w:cs="Times New Roman"/>
                <w:sz w:val="24"/>
                <w:szCs w:val="24"/>
              </w:rPr>
              <w:t xml:space="preserve"> </w:t>
            </w:r>
            <w:r>
              <w:rPr>
                <w:rFonts w:ascii="Times New Roman" w:hAnsi="Times New Roman" w:cs="Times New Roman"/>
                <w:sz w:val="24"/>
                <w:szCs w:val="24"/>
              </w:rPr>
              <w:t>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4F158C" w:rsidRPr="00E833CE"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Pr>
                <w:rFonts w:ascii="Times New Roman" w:hAnsi="Times New Roman" w:cs="Times New Roman"/>
                <w:sz w:val="24"/>
                <w:szCs w:val="24"/>
              </w:rPr>
              <w:t>6 829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tc>
      </w:tr>
    </w:tbl>
    <w:p w:rsidR="007A6A3A" w:rsidRPr="00E833CE" w:rsidRDefault="007A6A3A" w:rsidP="00E833CE">
      <w:pPr>
        <w:spacing w:after="0" w:line="240" w:lineRule="auto"/>
        <w:rPr>
          <w:rFonts w:ascii="Times New Roman" w:hAnsi="Times New Roman" w:cs="Times New Roman"/>
          <w:sz w:val="24"/>
          <w:szCs w:val="24"/>
        </w:rPr>
      </w:pPr>
    </w:p>
    <w:p w:rsidR="00931BEC"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7A6A3A" w:rsidRPr="00E833CE" w:rsidRDefault="007A6A3A" w:rsidP="00931BEC">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00713CB8" w:rsidRPr="00E833CE">
        <w:rPr>
          <w:rFonts w:ascii="Times New Roman" w:eastAsiaTheme="majorEastAsia" w:hAnsi="Times New Roman" w:cs="Times New Roman"/>
          <w:bCs/>
          <w:sz w:val="24"/>
          <w:szCs w:val="24"/>
        </w:rPr>
        <w:t>Подп</w:t>
      </w:r>
      <w:r w:rsidRPr="00E833CE">
        <w:rPr>
          <w:rFonts w:ascii="Times New Roman" w:eastAsiaTheme="majorEastAsia" w:hAnsi="Times New Roman" w:cs="Times New Roman"/>
          <w:bCs/>
          <w:sz w:val="24"/>
          <w:szCs w:val="24"/>
        </w:rPr>
        <w:t xml:space="preserve">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sidRPr="00E833CE">
        <w:rPr>
          <w:rFonts w:ascii="Times New Roman" w:hAnsi="Times New Roman" w:cs="Times New Roman"/>
          <w:sz w:val="24"/>
          <w:szCs w:val="24"/>
        </w:rPr>
        <w:t>масс-культуры</w:t>
      </w:r>
      <w:proofErr w:type="gramEnd"/>
      <w:r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713CB8" w:rsidRPr="00E833CE" w:rsidRDefault="00713CB8"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2. Цели и задачи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Цель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7A6A3A" w:rsidRPr="00E833CE" w:rsidRDefault="007A6A3A" w:rsidP="00E833CE">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Задачи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3. Сроки и этапы реализации </w:t>
      </w:r>
      <w:r w:rsidR="00315DFA">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364E5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w:t>
      </w:r>
      <w:r w:rsidR="007A6A3A" w:rsidRPr="00E833CE">
        <w:rPr>
          <w:rFonts w:ascii="Times New Roman" w:hAnsi="Times New Roman" w:cs="Times New Roman"/>
          <w:sz w:val="24"/>
          <w:szCs w:val="24"/>
        </w:rPr>
        <w:t>рограмма реализуется</w:t>
      </w:r>
      <w:r w:rsidR="00A22957">
        <w:rPr>
          <w:rFonts w:ascii="Times New Roman" w:hAnsi="Times New Roman" w:cs="Times New Roman"/>
          <w:sz w:val="24"/>
          <w:szCs w:val="24"/>
        </w:rPr>
        <w:t xml:space="preserve"> без ограничений</w:t>
      </w:r>
      <w:r w:rsidR="007A6A3A"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мероприятий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w:t>
      </w:r>
      <w:r w:rsidR="00364E54" w:rsidRPr="00E833CE">
        <w:rPr>
          <w:rFonts w:ascii="Times New Roman" w:eastAsia="Times New Roman" w:hAnsi="Times New Roman" w:cs="Times New Roman"/>
          <w:sz w:val="24"/>
          <w:szCs w:val="24"/>
          <w:lang w:eastAsia="ru-RU"/>
        </w:rPr>
        <w:t>Подп</w:t>
      </w:r>
      <w:r w:rsidRPr="00E833CE">
        <w:rPr>
          <w:rFonts w:ascii="Times New Roman" w:eastAsia="Times New Roman" w:hAnsi="Times New Roman" w:cs="Times New Roman"/>
          <w:sz w:val="24"/>
          <w:szCs w:val="24"/>
          <w:lang w:eastAsia="ru-RU"/>
        </w:rPr>
        <w:t xml:space="preserve">рограммы являются: </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Проведение массовых мероприятий по организации досуга молодежи (реализуемые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работы с детьми по патриотическому воспитанию;</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Создание и организация кружков, клубов по интересам различной направленности и других клубных формирований;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Создание условий для развития местного традиционного народного художественного творчества;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Организация культурно-досуговых мероприятий;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6. Мероприятия в сфере культуры (реализуемые Администрацией МО «Первомайское сельское поселение»).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w:t>
      </w:r>
      <w:r w:rsidR="00A6388D">
        <w:rPr>
          <w:rFonts w:ascii="Times New Roman" w:hAnsi="Times New Roman" w:cs="Times New Roman"/>
          <w:sz w:val="24"/>
          <w:szCs w:val="24"/>
        </w:rPr>
        <w:t>нсирования приведен в приложениях</w:t>
      </w:r>
      <w:r w:rsidRPr="00E833CE">
        <w:rPr>
          <w:rFonts w:ascii="Times New Roman" w:hAnsi="Times New Roman" w:cs="Times New Roman"/>
          <w:sz w:val="24"/>
          <w:szCs w:val="24"/>
        </w:rPr>
        <w:t xml:space="preserve"> №1</w:t>
      </w:r>
      <w:r w:rsidR="00A6388D">
        <w:rPr>
          <w:rFonts w:ascii="Times New Roman" w:hAnsi="Times New Roman" w:cs="Times New Roman"/>
          <w:sz w:val="24"/>
          <w:szCs w:val="24"/>
        </w:rPr>
        <w:t>, №1.1</w:t>
      </w:r>
      <w:r w:rsidRPr="00E833CE">
        <w:rPr>
          <w:rFonts w:ascii="Times New Roman" w:hAnsi="Times New Roman" w:cs="Times New Roman"/>
          <w:sz w:val="24"/>
          <w:szCs w:val="24"/>
        </w:rPr>
        <w:t xml:space="preserve"> к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5. Механизм реализации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Механизм реализации программы основан на обеспечении достижения запланированных результатов и показателей  эффективности реализации </w:t>
      </w:r>
      <w:r w:rsidR="00CA6A10"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r w:rsidR="003B5BB9">
        <w:rPr>
          <w:rFonts w:ascii="Times New Roman" w:hAnsi="Times New Roman" w:cs="Times New Roman"/>
          <w:sz w:val="24"/>
          <w:szCs w:val="24"/>
        </w:rPr>
        <w:t>Андреева Галина Павловна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Администрация МО «Первомайское сельское поселение» обеспечивает координацию деятельности по подготовке и реализации мероприятий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 xml:space="preserve">рограммы, а также по анализу и рациональному использованию средств бюджетов различных уровней и внебюджетных источников. </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в установленном порядке проекты решений о внесении изменений в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рограмму;</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разрабатывает в пределах своих полномочий нормативные правовые акты, необходимые для выполнения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доклады о ходе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осуществляет ведение отчетности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6. Ресурсное обеспечение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7A6A3A" w:rsidRPr="00154AF3" w:rsidRDefault="007A6A3A" w:rsidP="00E833CE">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Источниками финансирования муниципальной целевой </w:t>
      </w:r>
      <w:r w:rsidR="00CA6A10" w:rsidRPr="00154AF3">
        <w:rPr>
          <w:rFonts w:ascii="Times New Roman" w:hAnsi="Times New Roman" w:cs="Times New Roman"/>
          <w:sz w:val="24"/>
          <w:szCs w:val="24"/>
        </w:rPr>
        <w:t>под</w:t>
      </w:r>
      <w:r w:rsidRPr="00154AF3">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154AF3" w:rsidRDefault="00154AF3" w:rsidP="00154AF3">
      <w:pPr>
        <w:spacing w:after="0" w:line="240" w:lineRule="auto"/>
        <w:ind w:firstLine="567"/>
        <w:jc w:val="both"/>
        <w:rPr>
          <w:rFonts w:ascii="Times New Roman" w:hAnsi="Times New Roman" w:cs="Times New Roman"/>
          <w:b/>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2015-201</w:t>
      </w:r>
      <w:r w:rsidR="00315DFA">
        <w:rPr>
          <w:rFonts w:ascii="Times New Roman" w:hAnsi="Times New Roman" w:cs="Times New Roman"/>
          <w:b/>
          <w:sz w:val="24"/>
          <w:szCs w:val="24"/>
        </w:rPr>
        <w:t>9</w:t>
      </w:r>
      <w:r w:rsidRPr="00154AF3">
        <w:rPr>
          <w:rFonts w:ascii="Times New Roman" w:hAnsi="Times New Roman" w:cs="Times New Roman"/>
          <w:b/>
          <w:sz w:val="24"/>
          <w:szCs w:val="24"/>
        </w:rPr>
        <w:t xml:space="preserve"> гг. составляет </w:t>
      </w:r>
      <w:r w:rsidR="00684140">
        <w:rPr>
          <w:rFonts w:ascii="Times New Roman" w:hAnsi="Times New Roman" w:cs="Times New Roman"/>
          <w:b/>
          <w:sz w:val="24"/>
          <w:szCs w:val="24"/>
        </w:rPr>
        <w:t>146</w:t>
      </w:r>
      <w:r w:rsidR="001866BF">
        <w:rPr>
          <w:rFonts w:ascii="Times New Roman" w:hAnsi="Times New Roman" w:cs="Times New Roman"/>
          <w:b/>
          <w:sz w:val="24"/>
          <w:szCs w:val="24"/>
        </w:rPr>
        <w:t xml:space="preserve"> </w:t>
      </w:r>
      <w:r w:rsidR="00684140">
        <w:rPr>
          <w:rFonts w:ascii="Times New Roman" w:hAnsi="Times New Roman" w:cs="Times New Roman"/>
          <w:b/>
          <w:sz w:val="24"/>
          <w:szCs w:val="24"/>
        </w:rPr>
        <w:t xml:space="preserve">535,6 </w:t>
      </w:r>
      <w:r w:rsidRPr="00154AF3">
        <w:rPr>
          <w:rFonts w:ascii="Times New Roman" w:hAnsi="Times New Roman" w:cs="Times New Roman"/>
          <w:b/>
          <w:sz w:val="24"/>
          <w:szCs w:val="24"/>
        </w:rPr>
        <w:t xml:space="preserve">тыс.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2015</w:t>
      </w:r>
      <w:r w:rsidRPr="00154AF3">
        <w:rPr>
          <w:rFonts w:ascii="Times New Roman" w:hAnsi="Times New Roman" w:cs="Times New Roman"/>
          <w:sz w:val="24"/>
          <w:szCs w:val="24"/>
        </w:rPr>
        <w:t xml:space="preserve"> год составляет </w:t>
      </w:r>
      <w:r w:rsidR="00315DFA">
        <w:rPr>
          <w:rFonts w:ascii="Times New Roman" w:hAnsi="Times New Roman" w:cs="Times New Roman"/>
          <w:sz w:val="24"/>
          <w:szCs w:val="24"/>
        </w:rPr>
        <w:t>23 900</w:t>
      </w:r>
      <w:r w:rsidRPr="00154AF3">
        <w:rPr>
          <w:rFonts w:ascii="Times New Roman" w:hAnsi="Times New Roman" w:cs="Times New Roman"/>
          <w:sz w:val="24"/>
          <w:szCs w:val="24"/>
        </w:rPr>
        <w:t>,</w:t>
      </w:r>
      <w:r w:rsidR="00315DFA">
        <w:rPr>
          <w:rFonts w:ascii="Times New Roman" w:hAnsi="Times New Roman" w:cs="Times New Roman"/>
          <w:sz w:val="24"/>
          <w:szCs w:val="24"/>
        </w:rPr>
        <w:t>2</w:t>
      </w:r>
      <w:r w:rsidRPr="00154AF3">
        <w:rPr>
          <w:rFonts w:ascii="Times New Roman" w:hAnsi="Times New Roman" w:cs="Times New Roman"/>
          <w:sz w:val="24"/>
          <w:szCs w:val="24"/>
        </w:rPr>
        <w:t xml:space="preserve"> 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15DFA">
        <w:rPr>
          <w:rFonts w:ascii="Times New Roman" w:hAnsi="Times New Roman" w:cs="Times New Roman"/>
          <w:sz w:val="24"/>
          <w:szCs w:val="24"/>
        </w:rPr>
        <w:t>1243</w:t>
      </w:r>
      <w:r w:rsidRPr="00154AF3">
        <w:rPr>
          <w:rFonts w:ascii="Times New Roman" w:hAnsi="Times New Roman" w:cs="Times New Roman"/>
          <w:sz w:val="24"/>
          <w:szCs w:val="24"/>
        </w:rPr>
        <w:t>,</w:t>
      </w:r>
      <w:r w:rsidR="00315DFA">
        <w:rPr>
          <w:rFonts w:ascii="Times New Roman" w:hAnsi="Times New Roman" w:cs="Times New Roman"/>
          <w:sz w:val="24"/>
          <w:szCs w:val="24"/>
        </w:rPr>
        <w:t>2</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22 </w:t>
      </w:r>
      <w:r w:rsidR="00315DFA">
        <w:rPr>
          <w:rFonts w:ascii="Times New Roman" w:hAnsi="Times New Roman" w:cs="Times New Roman"/>
          <w:sz w:val="24"/>
          <w:szCs w:val="24"/>
        </w:rPr>
        <w:t>657</w:t>
      </w:r>
      <w:r w:rsidRPr="00154AF3">
        <w:rPr>
          <w:rFonts w:ascii="Times New Roman" w:hAnsi="Times New Roman" w:cs="Times New Roman"/>
          <w:sz w:val="24"/>
          <w:szCs w:val="24"/>
        </w:rPr>
        <w:t>,0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2016</w:t>
      </w:r>
      <w:r w:rsidRPr="00154AF3">
        <w:rPr>
          <w:rFonts w:ascii="Times New Roman" w:hAnsi="Times New Roman" w:cs="Times New Roman"/>
          <w:sz w:val="24"/>
          <w:szCs w:val="24"/>
        </w:rPr>
        <w:t xml:space="preserve"> год составляет </w:t>
      </w:r>
      <w:r w:rsidR="00315DFA">
        <w:rPr>
          <w:rFonts w:ascii="Times New Roman" w:hAnsi="Times New Roman" w:cs="Times New Roman"/>
          <w:sz w:val="24"/>
          <w:szCs w:val="24"/>
        </w:rPr>
        <w:t>3</w:t>
      </w:r>
      <w:r w:rsidR="00752542">
        <w:rPr>
          <w:rFonts w:ascii="Times New Roman" w:hAnsi="Times New Roman" w:cs="Times New Roman"/>
          <w:sz w:val="24"/>
          <w:szCs w:val="24"/>
        </w:rPr>
        <w:t>2</w:t>
      </w:r>
      <w:r w:rsidR="00315DFA">
        <w:rPr>
          <w:rFonts w:ascii="Times New Roman" w:hAnsi="Times New Roman" w:cs="Times New Roman"/>
          <w:sz w:val="24"/>
          <w:szCs w:val="24"/>
        </w:rPr>
        <w:t xml:space="preserve"> </w:t>
      </w:r>
      <w:r w:rsidR="00CA4FC7">
        <w:rPr>
          <w:rFonts w:ascii="Times New Roman" w:hAnsi="Times New Roman" w:cs="Times New Roman"/>
          <w:sz w:val="24"/>
          <w:szCs w:val="24"/>
        </w:rPr>
        <w:t>6</w:t>
      </w:r>
      <w:r w:rsidR="00752542">
        <w:rPr>
          <w:rFonts w:ascii="Times New Roman" w:hAnsi="Times New Roman" w:cs="Times New Roman"/>
          <w:sz w:val="24"/>
          <w:szCs w:val="24"/>
        </w:rPr>
        <w:t>7</w:t>
      </w:r>
      <w:r w:rsidR="00315DFA">
        <w:rPr>
          <w:rFonts w:ascii="Times New Roman" w:hAnsi="Times New Roman" w:cs="Times New Roman"/>
          <w:sz w:val="24"/>
          <w:szCs w:val="24"/>
        </w:rPr>
        <w:t>0,</w:t>
      </w:r>
      <w:r w:rsidR="00752542">
        <w:rPr>
          <w:rFonts w:ascii="Times New Roman" w:hAnsi="Times New Roman" w:cs="Times New Roman"/>
          <w:sz w:val="24"/>
          <w:szCs w:val="24"/>
        </w:rPr>
        <w:t>6</w:t>
      </w:r>
      <w:r w:rsidRPr="00154AF3">
        <w:rPr>
          <w:rFonts w:ascii="Times New Roman" w:hAnsi="Times New Roman" w:cs="Times New Roman"/>
          <w:sz w:val="24"/>
          <w:szCs w:val="24"/>
        </w:rPr>
        <w:t xml:space="preserve"> 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15DFA">
        <w:rPr>
          <w:rFonts w:ascii="Times New Roman" w:hAnsi="Times New Roman" w:cs="Times New Roman"/>
          <w:sz w:val="24"/>
          <w:szCs w:val="24"/>
        </w:rPr>
        <w:t>355</w:t>
      </w:r>
      <w:r w:rsidRPr="00154AF3">
        <w:rPr>
          <w:rFonts w:ascii="Times New Roman" w:hAnsi="Times New Roman" w:cs="Times New Roman"/>
          <w:sz w:val="24"/>
          <w:szCs w:val="24"/>
        </w:rPr>
        <w:t>0,</w:t>
      </w:r>
      <w:r w:rsidR="00315DFA">
        <w:rPr>
          <w:rFonts w:ascii="Times New Roman" w:hAnsi="Times New Roman" w:cs="Times New Roman"/>
          <w:sz w:val="24"/>
          <w:szCs w:val="24"/>
        </w:rPr>
        <w:t>4</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-местный бюджет</w:t>
      </w:r>
      <w:r w:rsidR="00315DFA">
        <w:rPr>
          <w:rFonts w:ascii="Times New Roman" w:hAnsi="Times New Roman" w:cs="Times New Roman"/>
          <w:sz w:val="24"/>
          <w:szCs w:val="24"/>
        </w:rPr>
        <w:t xml:space="preserve"> 2</w:t>
      </w:r>
      <w:r w:rsidR="00752542">
        <w:rPr>
          <w:rFonts w:ascii="Times New Roman" w:hAnsi="Times New Roman" w:cs="Times New Roman"/>
          <w:sz w:val="24"/>
          <w:szCs w:val="24"/>
        </w:rPr>
        <w:t>9 120</w:t>
      </w:r>
      <w:r w:rsidR="00315DFA">
        <w:rPr>
          <w:rFonts w:ascii="Times New Roman" w:hAnsi="Times New Roman" w:cs="Times New Roman"/>
          <w:sz w:val="24"/>
          <w:szCs w:val="24"/>
        </w:rPr>
        <w:t>,</w:t>
      </w:r>
      <w:r w:rsidR="00752542">
        <w:rPr>
          <w:rFonts w:ascii="Times New Roman" w:hAnsi="Times New Roman" w:cs="Times New Roman"/>
          <w:sz w:val="24"/>
          <w:szCs w:val="24"/>
        </w:rPr>
        <w:t>2</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002A3662">
        <w:rPr>
          <w:rFonts w:ascii="Times New Roman" w:hAnsi="Times New Roman" w:cs="Times New Roman"/>
          <w:sz w:val="24"/>
          <w:szCs w:val="24"/>
        </w:rPr>
        <w:t xml:space="preserve"> </w:t>
      </w:r>
      <w:r w:rsidR="00684140">
        <w:rPr>
          <w:rFonts w:ascii="Times New Roman" w:hAnsi="Times New Roman" w:cs="Times New Roman"/>
          <w:sz w:val="24"/>
          <w:szCs w:val="24"/>
        </w:rPr>
        <w:t>36</w:t>
      </w:r>
      <w:r w:rsidR="001866BF">
        <w:rPr>
          <w:rFonts w:ascii="Times New Roman" w:hAnsi="Times New Roman" w:cs="Times New Roman"/>
          <w:sz w:val="24"/>
          <w:szCs w:val="24"/>
        </w:rPr>
        <w:t xml:space="preserve"> </w:t>
      </w:r>
      <w:r w:rsidR="00684140">
        <w:rPr>
          <w:rFonts w:ascii="Times New Roman" w:hAnsi="Times New Roman" w:cs="Times New Roman"/>
          <w:sz w:val="24"/>
          <w:szCs w:val="24"/>
        </w:rPr>
        <w:t xml:space="preserve">305,6 </w:t>
      </w:r>
      <w:r w:rsidRPr="00154AF3">
        <w:rPr>
          <w:rFonts w:ascii="Times New Roman" w:hAnsi="Times New Roman" w:cs="Times New Roman"/>
          <w:sz w:val="24"/>
          <w:szCs w:val="24"/>
        </w:rPr>
        <w:t>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2D5029">
        <w:rPr>
          <w:rFonts w:ascii="Times New Roman" w:hAnsi="Times New Roman" w:cs="Times New Roman"/>
          <w:sz w:val="24"/>
          <w:szCs w:val="24"/>
        </w:rPr>
        <w:t>6 866</w:t>
      </w:r>
      <w:r w:rsidRPr="00154AF3">
        <w:rPr>
          <w:rFonts w:ascii="Times New Roman" w:hAnsi="Times New Roman" w:cs="Times New Roman"/>
          <w:sz w:val="24"/>
          <w:szCs w:val="24"/>
        </w:rPr>
        <w:t>,0  тыс. руб.</w:t>
      </w:r>
    </w:p>
    <w:p w:rsidR="001866BF"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p>
    <w:p w:rsidR="00154AF3" w:rsidRPr="00154AF3" w:rsidRDefault="004E6821" w:rsidP="00154AF3">
      <w:pPr>
        <w:spacing w:after="0" w:line="240" w:lineRule="auto"/>
        <w:ind w:firstLine="567"/>
        <w:jc w:val="both"/>
        <w:rPr>
          <w:rFonts w:ascii="Times New Roman" w:hAnsi="Times New Roman" w:cs="Times New Roman"/>
          <w:sz w:val="24"/>
          <w:szCs w:val="24"/>
        </w:rPr>
      </w:pPr>
      <w:r>
        <w:rPr>
          <w:rFonts w:ascii="Times New Roman" w:hAnsi="Times New Roman" w:cs="Times New Roman"/>
          <w:color w:val="7030A0"/>
          <w:sz w:val="24"/>
          <w:szCs w:val="24"/>
        </w:rPr>
        <w:t xml:space="preserve"> </w:t>
      </w:r>
      <w:r w:rsidR="00684140" w:rsidRPr="001866BF">
        <w:rPr>
          <w:rFonts w:ascii="Times New Roman" w:hAnsi="Times New Roman" w:cs="Times New Roman"/>
          <w:sz w:val="24"/>
          <w:szCs w:val="24"/>
        </w:rPr>
        <w:t xml:space="preserve">29439,6 </w:t>
      </w:r>
      <w:r w:rsidR="00154AF3" w:rsidRPr="00154AF3">
        <w:rPr>
          <w:rFonts w:ascii="Times New Roman" w:hAnsi="Times New Roman" w:cs="Times New Roman"/>
          <w:sz w:val="24"/>
          <w:szCs w:val="24"/>
        </w:rPr>
        <w:t>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003011E6" w:rsidRPr="003011E6">
        <w:rPr>
          <w:rFonts w:ascii="Times New Roman" w:hAnsi="Times New Roman" w:cs="Times New Roman"/>
          <w:sz w:val="24"/>
          <w:szCs w:val="24"/>
        </w:rPr>
        <w:t>2</w:t>
      </w:r>
      <w:r w:rsidR="00315DFA">
        <w:rPr>
          <w:rFonts w:ascii="Times New Roman" w:hAnsi="Times New Roman" w:cs="Times New Roman"/>
          <w:sz w:val="24"/>
          <w:szCs w:val="24"/>
        </w:rPr>
        <w:t>6</w:t>
      </w:r>
      <w:r w:rsidR="003011E6" w:rsidRPr="003011E6">
        <w:rPr>
          <w:rFonts w:ascii="Times New Roman" w:hAnsi="Times New Roman" w:cs="Times New Roman"/>
          <w:sz w:val="24"/>
          <w:szCs w:val="24"/>
        </w:rPr>
        <w:t xml:space="preserve"> </w:t>
      </w:r>
      <w:r w:rsidR="00315DFA">
        <w:rPr>
          <w:rFonts w:ascii="Times New Roman" w:hAnsi="Times New Roman" w:cs="Times New Roman"/>
          <w:sz w:val="24"/>
          <w:szCs w:val="24"/>
        </w:rPr>
        <w:t>829</w:t>
      </w:r>
      <w:r w:rsidR="003011E6" w:rsidRPr="003011E6">
        <w:rPr>
          <w:rFonts w:ascii="Times New Roman" w:hAnsi="Times New Roman" w:cs="Times New Roman"/>
          <w:sz w:val="24"/>
          <w:szCs w:val="24"/>
        </w:rPr>
        <w:t>,6</w:t>
      </w:r>
      <w:r w:rsidR="003011E6">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7A6A3A"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011E6" w:rsidRPr="003011E6">
        <w:rPr>
          <w:rFonts w:ascii="Times New Roman" w:hAnsi="Times New Roman" w:cs="Times New Roman"/>
          <w:sz w:val="24"/>
          <w:szCs w:val="24"/>
        </w:rPr>
        <w:t>2</w:t>
      </w:r>
      <w:r w:rsidR="00315DFA">
        <w:rPr>
          <w:rFonts w:ascii="Times New Roman" w:hAnsi="Times New Roman" w:cs="Times New Roman"/>
          <w:sz w:val="24"/>
          <w:szCs w:val="24"/>
        </w:rPr>
        <w:t>6</w:t>
      </w:r>
      <w:r w:rsidR="003011E6" w:rsidRPr="003011E6">
        <w:rPr>
          <w:rFonts w:ascii="Times New Roman" w:hAnsi="Times New Roman" w:cs="Times New Roman"/>
          <w:sz w:val="24"/>
          <w:szCs w:val="24"/>
        </w:rPr>
        <w:t xml:space="preserve"> </w:t>
      </w:r>
      <w:r w:rsidR="00315DFA">
        <w:rPr>
          <w:rFonts w:ascii="Times New Roman" w:hAnsi="Times New Roman" w:cs="Times New Roman"/>
          <w:sz w:val="24"/>
          <w:szCs w:val="24"/>
        </w:rPr>
        <w:t>829</w:t>
      </w:r>
      <w:r w:rsidR="003011E6" w:rsidRPr="003011E6">
        <w:rPr>
          <w:rFonts w:ascii="Times New Roman" w:hAnsi="Times New Roman" w:cs="Times New Roman"/>
          <w:sz w:val="24"/>
          <w:szCs w:val="24"/>
        </w:rPr>
        <w:t>,6</w:t>
      </w:r>
      <w:r w:rsidR="003011E6">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15DFA" w:rsidRDefault="00315DFA" w:rsidP="00154AF3">
      <w:pPr>
        <w:spacing w:after="0" w:line="240" w:lineRule="auto"/>
        <w:ind w:firstLine="567"/>
        <w:jc w:val="both"/>
        <w:rPr>
          <w:rFonts w:ascii="Times New Roman" w:hAnsi="Times New Roman" w:cs="Times New Roman"/>
          <w:sz w:val="24"/>
          <w:szCs w:val="24"/>
        </w:rPr>
      </w:pP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Pr>
          <w:rFonts w:ascii="Times New Roman" w:hAnsi="Times New Roman" w:cs="Times New Roman"/>
          <w:sz w:val="24"/>
          <w:szCs w:val="24"/>
        </w:rPr>
        <w:t>6</w:t>
      </w:r>
      <w:r w:rsidRPr="003011E6">
        <w:rPr>
          <w:rFonts w:ascii="Times New Roman" w:hAnsi="Times New Roman" w:cs="Times New Roman"/>
          <w:sz w:val="24"/>
          <w:szCs w:val="24"/>
        </w:rPr>
        <w:t xml:space="preserve"> </w:t>
      </w:r>
      <w:r>
        <w:rPr>
          <w:rFonts w:ascii="Times New Roman" w:hAnsi="Times New Roman" w:cs="Times New Roman"/>
          <w:sz w:val="24"/>
          <w:szCs w:val="24"/>
        </w:rPr>
        <w:t>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315DFA"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Pr>
          <w:rFonts w:ascii="Times New Roman" w:hAnsi="Times New Roman" w:cs="Times New Roman"/>
          <w:sz w:val="24"/>
          <w:szCs w:val="24"/>
        </w:rPr>
        <w:t>6</w:t>
      </w:r>
      <w:r w:rsidRPr="003011E6">
        <w:rPr>
          <w:rFonts w:ascii="Times New Roman" w:hAnsi="Times New Roman" w:cs="Times New Roman"/>
          <w:sz w:val="24"/>
          <w:szCs w:val="24"/>
        </w:rPr>
        <w:t xml:space="preserve"> </w:t>
      </w:r>
      <w:r>
        <w:rPr>
          <w:rFonts w:ascii="Times New Roman" w:hAnsi="Times New Roman" w:cs="Times New Roman"/>
          <w:sz w:val="24"/>
          <w:szCs w:val="24"/>
        </w:rPr>
        <w:t>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Реализация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 осуществляется на основе муниципальных контрактов (договоров), заключаемых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Объемы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текущем году, допускается финансирование других мероприятий в рамках основных направлений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разрезе планируемых мероприятий приведен в </w:t>
      </w:r>
      <w:r w:rsidR="00A6388D" w:rsidRPr="00A6388D">
        <w:rPr>
          <w:rFonts w:ascii="Times New Roman" w:hAnsi="Times New Roman" w:cs="Times New Roman"/>
          <w:sz w:val="24"/>
          <w:szCs w:val="24"/>
        </w:rPr>
        <w:t xml:space="preserve">приложениях №1, №1.1 </w:t>
      </w:r>
      <w:r w:rsidRPr="00E833CE">
        <w:rPr>
          <w:rFonts w:ascii="Times New Roman" w:hAnsi="Times New Roman" w:cs="Times New Roman"/>
          <w:sz w:val="24"/>
          <w:szCs w:val="24"/>
        </w:rPr>
        <w:t xml:space="preserve">к настоящей </w:t>
      </w:r>
      <w:r w:rsidR="00CA6A10" w:rsidRPr="00E833CE">
        <w:rPr>
          <w:rFonts w:ascii="Times New Roman" w:hAnsi="Times New Roman" w:cs="Times New Roman"/>
          <w:sz w:val="24"/>
          <w:szCs w:val="24"/>
        </w:rPr>
        <w:t>Подпрограмме</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rPr>
          <w:rFonts w:ascii="Times New Roman" w:hAnsi="Times New Roman" w:cs="Times New Roman"/>
          <w:sz w:val="24"/>
          <w:szCs w:val="24"/>
        </w:rPr>
        <w:sectPr w:rsidR="007A6A3A" w:rsidRPr="00E833CE" w:rsidSect="00FD7856">
          <w:pgSz w:w="11906" w:h="16838"/>
          <w:pgMar w:top="426" w:right="566" w:bottom="568" w:left="709" w:header="0" w:footer="0" w:gutter="0"/>
          <w:pgNumType w:start="1"/>
          <w:cols w:space="708"/>
          <w:docGrid w:linePitch="360"/>
        </w:sectPr>
      </w:pPr>
    </w:p>
    <w:p w:rsidR="00001C27" w:rsidRDefault="00001C27" w:rsidP="00E833CE">
      <w:pPr>
        <w:tabs>
          <w:tab w:val="left" w:pos="13755"/>
        </w:tabs>
        <w:spacing w:after="0" w:line="240" w:lineRule="auto"/>
        <w:ind w:firstLine="851"/>
        <w:rPr>
          <w:rFonts w:ascii="Times New Roman" w:hAnsi="Times New Roman" w:cs="Times New Roman"/>
          <w:sz w:val="24"/>
          <w:szCs w:val="24"/>
        </w:rPr>
      </w:pPr>
    </w:p>
    <w:p w:rsidR="008A4075" w:rsidRPr="00E833CE" w:rsidRDefault="008A4075" w:rsidP="008A4075">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 xml:space="preserve">Приложение №1  </w:t>
      </w:r>
    </w:p>
    <w:p w:rsidR="008A4075" w:rsidRPr="00E833CE" w:rsidRDefault="008A4075" w:rsidP="008A4075">
      <w:pPr>
        <w:spacing w:after="0" w:line="240" w:lineRule="auto"/>
        <w:jc w:val="center"/>
        <w:rPr>
          <w:rFonts w:ascii="Times New Roman" w:hAnsi="Times New Roman" w:cs="Times New Roman"/>
          <w:sz w:val="24"/>
          <w:szCs w:val="24"/>
          <w:lang w:eastAsia="ru-RU"/>
        </w:rPr>
      </w:pPr>
    </w:p>
    <w:p w:rsidR="008A4075" w:rsidRPr="00EA51C3" w:rsidRDefault="008A4075" w:rsidP="008A4075">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8A4075" w:rsidRPr="00EA51C3" w:rsidRDefault="008A4075" w:rsidP="008A4075">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8A4075" w:rsidRPr="00EA51C3" w:rsidRDefault="008A4075" w:rsidP="008A4075">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2015 году</w:t>
      </w:r>
    </w:p>
    <w:tbl>
      <w:tblPr>
        <w:tblW w:w="15668" w:type="dxa"/>
        <w:tblCellSpacing w:w="5" w:type="nil"/>
        <w:tblLayout w:type="fixed"/>
        <w:tblCellMar>
          <w:left w:w="75" w:type="dxa"/>
          <w:right w:w="75" w:type="dxa"/>
        </w:tblCellMar>
        <w:tblLook w:val="0000" w:firstRow="0" w:lastRow="0" w:firstColumn="0" w:lastColumn="0" w:noHBand="0" w:noVBand="0"/>
      </w:tblPr>
      <w:tblGrid>
        <w:gridCol w:w="6879"/>
        <w:gridCol w:w="1985"/>
        <w:gridCol w:w="2410"/>
        <w:gridCol w:w="1984"/>
        <w:gridCol w:w="1134"/>
        <w:gridCol w:w="1276"/>
      </w:tblGrid>
      <w:tr w:rsidR="008A4075" w:rsidRPr="00E833CE" w:rsidTr="00BB1CD6">
        <w:trPr>
          <w:trHeight w:val="720"/>
          <w:tblCellSpacing w:w="5" w:type="nil"/>
        </w:trPr>
        <w:tc>
          <w:tcPr>
            <w:tcW w:w="6879" w:type="dxa"/>
            <w:vMerge w:val="restart"/>
            <w:tcBorders>
              <w:top w:val="single" w:sz="8" w:space="0" w:color="auto"/>
              <w:left w:val="single" w:sz="8" w:space="0" w:color="auto"/>
              <w:bottom w:val="single" w:sz="8"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Мероприятие</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5528" w:type="dxa"/>
            <w:gridSpan w:val="3"/>
            <w:tcBorders>
              <w:top w:val="single" w:sz="8" w:space="0" w:color="auto"/>
              <w:left w:val="single" w:sz="8" w:space="0" w:color="auto"/>
              <w:bottom w:val="single" w:sz="8"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8A4075" w:rsidRPr="00E833CE" w:rsidRDefault="008A4075"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(тыс. руб.,</w:t>
            </w:r>
            <w:r w:rsidRPr="00E833CE">
              <w:rPr>
                <w:rFonts w:ascii="Times New Roman" w:hAnsi="Times New Roman" w:cs="Times New Roman"/>
                <w:sz w:val="24"/>
                <w:szCs w:val="24"/>
              </w:rPr>
              <w:t xml:space="preserve"> в ценах года реализации  мероприятия)</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Код вида</w:t>
            </w:r>
          </w:p>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расходов</w:t>
            </w:r>
          </w:p>
        </w:tc>
      </w:tr>
      <w:tr w:rsidR="008A4075" w:rsidRPr="00E833CE" w:rsidTr="00BB1CD6">
        <w:trPr>
          <w:trHeight w:val="325"/>
          <w:tblCellSpacing w:w="5" w:type="nil"/>
        </w:trPr>
        <w:tc>
          <w:tcPr>
            <w:tcW w:w="6879" w:type="dxa"/>
            <w:vMerge/>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984" w:type="dxa"/>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134" w:type="dxa"/>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p>
        </w:tc>
      </w:tr>
      <w:tr w:rsidR="008A4075" w:rsidRPr="00E833CE" w:rsidTr="00BB1CD6">
        <w:trPr>
          <w:trHeight w:val="69"/>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8A4075" w:rsidRPr="0044644F" w:rsidRDefault="008A4075" w:rsidP="00BB1C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8A4075" w:rsidRPr="00E833CE" w:rsidTr="00BB1CD6">
        <w:trPr>
          <w:trHeight w:val="562"/>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1. Проведение массовых мероприятий по организации досуга молодежи</w:t>
            </w:r>
          </w:p>
        </w:tc>
        <w:tc>
          <w:tcPr>
            <w:tcW w:w="1985" w:type="dxa"/>
            <w:vMerge w:val="restart"/>
            <w:tcBorders>
              <w:top w:val="single" w:sz="4" w:space="0" w:color="auto"/>
              <w:left w:val="single" w:sz="4" w:space="0" w:color="auto"/>
              <w:right w:val="single" w:sz="4"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2015</w:t>
            </w: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3</w:t>
            </w:r>
            <w:r>
              <w:rPr>
                <w:rFonts w:ascii="Times New Roman" w:hAnsi="Times New Roman" w:cs="Times New Roman"/>
                <w:b/>
                <w:sz w:val="24"/>
                <w:szCs w:val="24"/>
              </w:rPr>
              <w:t xml:space="preserve"> </w:t>
            </w:r>
            <w:r w:rsidRPr="00767A0D">
              <w:rPr>
                <w:rFonts w:ascii="Times New Roman" w:hAnsi="Times New Roman" w:cs="Times New Roman"/>
                <w:b/>
                <w:sz w:val="24"/>
                <w:szCs w:val="24"/>
              </w:rPr>
              <w:t>982,8</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3</w:t>
            </w:r>
            <w:r>
              <w:rPr>
                <w:rFonts w:ascii="Times New Roman" w:hAnsi="Times New Roman" w:cs="Times New Roman"/>
                <w:sz w:val="24"/>
                <w:szCs w:val="24"/>
              </w:rPr>
              <w:t xml:space="preserve"> </w:t>
            </w:r>
            <w:r w:rsidRPr="00E833CE">
              <w:rPr>
                <w:rFonts w:ascii="Times New Roman" w:hAnsi="Times New Roman" w:cs="Times New Roman"/>
                <w:sz w:val="24"/>
                <w:szCs w:val="24"/>
              </w:rPr>
              <w:t>982,8</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546"/>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2. Организация работы с детьми по патриотическому воспитанию</w:t>
            </w:r>
          </w:p>
        </w:tc>
        <w:tc>
          <w:tcPr>
            <w:tcW w:w="1985" w:type="dxa"/>
            <w:vMerge/>
            <w:tcBorders>
              <w:left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3</w:t>
            </w:r>
            <w:r>
              <w:rPr>
                <w:rFonts w:ascii="Times New Roman" w:hAnsi="Times New Roman" w:cs="Times New Roman"/>
                <w:b/>
                <w:sz w:val="24"/>
                <w:szCs w:val="24"/>
              </w:rPr>
              <w:t xml:space="preserve"> </w:t>
            </w:r>
            <w:r w:rsidRPr="00767A0D">
              <w:rPr>
                <w:rFonts w:ascii="Times New Roman" w:hAnsi="Times New Roman" w:cs="Times New Roman"/>
                <w:b/>
                <w:sz w:val="24"/>
                <w:szCs w:val="24"/>
              </w:rPr>
              <w:t>068,0</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3</w:t>
            </w:r>
            <w:r>
              <w:rPr>
                <w:rFonts w:ascii="Times New Roman" w:hAnsi="Times New Roman" w:cs="Times New Roman"/>
                <w:sz w:val="24"/>
                <w:szCs w:val="24"/>
              </w:rPr>
              <w:t xml:space="preserve"> </w:t>
            </w:r>
            <w:r w:rsidRPr="00E833CE">
              <w:rPr>
                <w:rFonts w:ascii="Times New Roman" w:hAnsi="Times New Roman" w:cs="Times New Roman"/>
                <w:sz w:val="24"/>
                <w:szCs w:val="24"/>
              </w:rPr>
              <w:t>068,0</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423"/>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jc w:val="both"/>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3. Создание и организация кружков, клубов по интересам различной направленности и других клубных формирований</w:t>
            </w:r>
          </w:p>
        </w:tc>
        <w:tc>
          <w:tcPr>
            <w:tcW w:w="1985" w:type="dxa"/>
            <w:vMerge/>
            <w:tcBorders>
              <w:left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4</w:t>
            </w:r>
            <w:r>
              <w:rPr>
                <w:rFonts w:ascii="Times New Roman" w:hAnsi="Times New Roman" w:cs="Times New Roman"/>
                <w:b/>
                <w:sz w:val="24"/>
                <w:szCs w:val="24"/>
              </w:rPr>
              <w:t xml:space="preserve"> </w:t>
            </w:r>
            <w:r w:rsidRPr="00767A0D">
              <w:rPr>
                <w:rFonts w:ascii="Times New Roman" w:hAnsi="Times New Roman" w:cs="Times New Roman"/>
                <w:b/>
                <w:sz w:val="24"/>
                <w:szCs w:val="24"/>
              </w:rPr>
              <w:t>728,5</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4</w:t>
            </w:r>
            <w:r>
              <w:rPr>
                <w:rFonts w:ascii="Times New Roman" w:hAnsi="Times New Roman" w:cs="Times New Roman"/>
                <w:sz w:val="24"/>
                <w:szCs w:val="24"/>
              </w:rPr>
              <w:t xml:space="preserve"> </w:t>
            </w:r>
            <w:r w:rsidRPr="00E833CE">
              <w:rPr>
                <w:rFonts w:ascii="Times New Roman" w:hAnsi="Times New Roman" w:cs="Times New Roman"/>
                <w:sz w:val="24"/>
                <w:szCs w:val="24"/>
              </w:rPr>
              <w:t>728,5</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542"/>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4. Создание условий для развития местного традиционного народного художественного творчества</w:t>
            </w:r>
          </w:p>
        </w:tc>
        <w:tc>
          <w:tcPr>
            <w:tcW w:w="1985" w:type="dxa"/>
            <w:vMerge/>
            <w:tcBorders>
              <w:left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3</w:t>
            </w:r>
            <w:r>
              <w:rPr>
                <w:rFonts w:ascii="Times New Roman" w:hAnsi="Times New Roman" w:cs="Times New Roman"/>
                <w:b/>
                <w:sz w:val="24"/>
                <w:szCs w:val="24"/>
              </w:rPr>
              <w:t xml:space="preserve"> </w:t>
            </w:r>
            <w:r w:rsidRPr="00767A0D">
              <w:rPr>
                <w:rFonts w:ascii="Times New Roman" w:hAnsi="Times New Roman" w:cs="Times New Roman"/>
                <w:b/>
                <w:sz w:val="24"/>
                <w:szCs w:val="24"/>
              </w:rPr>
              <w:t>671,3</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3</w:t>
            </w:r>
            <w:r>
              <w:rPr>
                <w:rFonts w:ascii="Times New Roman" w:hAnsi="Times New Roman" w:cs="Times New Roman"/>
                <w:sz w:val="24"/>
                <w:szCs w:val="24"/>
              </w:rPr>
              <w:t xml:space="preserve"> </w:t>
            </w:r>
            <w:r w:rsidRPr="00E833CE">
              <w:rPr>
                <w:rFonts w:ascii="Times New Roman" w:hAnsi="Times New Roman" w:cs="Times New Roman"/>
                <w:sz w:val="24"/>
                <w:szCs w:val="24"/>
              </w:rPr>
              <w:t>671,3</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266"/>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5. Организация культурно-досуговых мероприятий</w:t>
            </w:r>
          </w:p>
        </w:tc>
        <w:tc>
          <w:tcPr>
            <w:tcW w:w="1985" w:type="dxa"/>
            <w:vMerge/>
            <w:tcBorders>
              <w:left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7 043,4</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7 043,4</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1137"/>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bCs/>
                <w:sz w:val="24"/>
                <w:szCs w:val="24"/>
              </w:rPr>
            </w:pPr>
            <w:r w:rsidRPr="00E833CE">
              <w:rPr>
                <w:rFonts w:ascii="Times New Roman" w:eastAsia="Times New Roman" w:hAnsi="Times New Roman" w:cs="Times New Roman"/>
                <w:bCs/>
                <w:sz w:val="24"/>
                <w:szCs w:val="24"/>
              </w:rPr>
              <w:t>6. Мероприятия в сфере культуры (реализуемые Администрацией МО «Первомайское сельск</w:t>
            </w:r>
            <w:r>
              <w:rPr>
                <w:rFonts w:ascii="Times New Roman" w:eastAsia="Times New Roman" w:hAnsi="Times New Roman" w:cs="Times New Roman"/>
                <w:bCs/>
                <w:sz w:val="24"/>
                <w:szCs w:val="24"/>
              </w:rPr>
              <w:t>ое поселение»): празднование 9 мая, летний футбольный турнир, д</w:t>
            </w:r>
            <w:r w:rsidRPr="00E833CE">
              <w:rPr>
                <w:rFonts w:ascii="Times New Roman" w:eastAsia="Times New Roman" w:hAnsi="Times New Roman" w:cs="Times New Roman"/>
                <w:bCs/>
                <w:sz w:val="24"/>
                <w:szCs w:val="24"/>
              </w:rPr>
              <w:t>ень п</w:t>
            </w:r>
            <w:r>
              <w:rPr>
                <w:rFonts w:ascii="Times New Roman" w:eastAsia="Times New Roman" w:hAnsi="Times New Roman" w:cs="Times New Roman"/>
                <w:bCs/>
                <w:sz w:val="24"/>
                <w:szCs w:val="24"/>
              </w:rPr>
              <w:t>оселка «Первомайское раздолье», день поселка «Ленинское», день знаний, п</w:t>
            </w:r>
            <w:r w:rsidRPr="00E833CE">
              <w:rPr>
                <w:rFonts w:ascii="Times New Roman" w:eastAsia="Times New Roman" w:hAnsi="Times New Roman" w:cs="Times New Roman"/>
                <w:bCs/>
                <w:sz w:val="24"/>
                <w:szCs w:val="24"/>
              </w:rPr>
              <w:t>роведение Новогоднего праздника</w:t>
            </w:r>
            <w:r>
              <w:rPr>
                <w:rFonts w:ascii="Times New Roman" w:eastAsia="Times New Roman" w:hAnsi="Times New Roman" w:cs="Times New Roman"/>
                <w:bCs/>
                <w:sz w:val="24"/>
                <w:szCs w:val="24"/>
              </w:rPr>
              <w:t xml:space="preserve"> и др.</w:t>
            </w:r>
          </w:p>
        </w:tc>
        <w:tc>
          <w:tcPr>
            <w:tcW w:w="1985" w:type="dxa"/>
            <w:vMerge/>
            <w:tcBorders>
              <w:left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157,0</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157,0</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564"/>
          <w:tblCellSpacing w:w="5" w:type="nil"/>
        </w:trPr>
        <w:tc>
          <w:tcPr>
            <w:tcW w:w="6879"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bCs/>
                <w:sz w:val="24"/>
                <w:szCs w:val="24"/>
              </w:rPr>
            </w:pPr>
            <w:r w:rsidRPr="00E833CE">
              <w:rPr>
                <w:rFonts w:ascii="Times New Roman" w:eastAsia="Times New Roman" w:hAnsi="Times New Roman" w:cs="Times New Roman"/>
                <w:bCs/>
                <w:sz w:val="24"/>
                <w:szCs w:val="24"/>
              </w:rPr>
              <w:t>7. Целевая субсидия на ремонт здания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p>
        </w:tc>
        <w:tc>
          <w:tcPr>
            <w:tcW w:w="1985" w:type="dxa"/>
            <w:vMerge/>
            <w:tcBorders>
              <w:left w:val="single" w:sz="4" w:space="0" w:color="auto"/>
              <w:bottom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984"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Pr="00E833CE">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564"/>
          <w:tblCellSpacing w:w="5" w:type="nil"/>
        </w:trPr>
        <w:tc>
          <w:tcPr>
            <w:tcW w:w="6879"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 Целевая субсидия на обеспечение выплат стимулирующего характера работникам муниципальных учреждений культуры</w:t>
            </w:r>
          </w:p>
        </w:tc>
        <w:tc>
          <w:tcPr>
            <w:tcW w:w="1985" w:type="dxa"/>
            <w:tcBorders>
              <w:left w:val="single" w:sz="4" w:space="0" w:color="auto"/>
              <w:bottom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1 183,2</w:t>
            </w:r>
          </w:p>
        </w:tc>
        <w:tc>
          <w:tcPr>
            <w:tcW w:w="1984" w:type="dxa"/>
            <w:tcBorders>
              <w:top w:val="single" w:sz="4" w:space="0" w:color="auto"/>
              <w:left w:val="single" w:sz="4" w:space="0" w:color="auto"/>
              <w:bottom w:val="single" w:sz="4" w:space="0" w:color="auto"/>
              <w:right w:val="single" w:sz="4" w:space="0" w:color="auto"/>
            </w:tcBorders>
          </w:tcPr>
          <w:p w:rsidR="008A4075"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1 183,2</w:t>
            </w:r>
          </w:p>
        </w:tc>
        <w:tc>
          <w:tcPr>
            <w:tcW w:w="1134"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564"/>
          <w:tblCellSpacing w:w="5" w:type="nil"/>
        </w:trPr>
        <w:tc>
          <w:tcPr>
            <w:tcW w:w="6879"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 Целевая субсидия на мероприятия по созданию условий для организации досуга, развития местного традиционного народного художественного творчества, сохранения, возрождения и развития народных художественных промыслов</w:t>
            </w:r>
          </w:p>
        </w:tc>
        <w:tc>
          <w:tcPr>
            <w:tcW w:w="1985" w:type="dxa"/>
            <w:tcBorders>
              <w:left w:val="single" w:sz="4" w:space="0" w:color="auto"/>
              <w:bottom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66,0</w:t>
            </w:r>
          </w:p>
        </w:tc>
        <w:tc>
          <w:tcPr>
            <w:tcW w:w="1984" w:type="dxa"/>
            <w:tcBorders>
              <w:top w:val="single" w:sz="4" w:space="0" w:color="auto"/>
              <w:left w:val="single" w:sz="4" w:space="0" w:color="auto"/>
              <w:bottom w:val="single" w:sz="4" w:space="0" w:color="auto"/>
              <w:right w:val="single" w:sz="4" w:space="0" w:color="auto"/>
            </w:tcBorders>
          </w:tcPr>
          <w:p w:rsidR="008A4075"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w:t>
            </w:r>
          </w:p>
        </w:tc>
        <w:tc>
          <w:tcPr>
            <w:tcW w:w="1134"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w:t>
            </w:r>
          </w:p>
        </w:tc>
        <w:tc>
          <w:tcPr>
            <w:tcW w:w="1276"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284"/>
          <w:tblCellSpacing w:w="5" w:type="nil"/>
        </w:trPr>
        <w:tc>
          <w:tcPr>
            <w:tcW w:w="88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4075" w:rsidRPr="00767A0D" w:rsidRDefault="008A4075" w:rsidP="00BB1CD6">
            <w:pPr>
              <w:spacing w:after="0" w:line="240" w:lineRule="auto"/>
              <w:jc w:val="center"/>
              <w:rPr>
                <w:rFonts w:ascii="Times New Roman" w:hAnsi="Times New Roman" w:cs="Times New Roman"/>
                <w:b/>
                <w:sz w:val="24"/>
                <w:szCs w:val="24"/>
              </w:rPr>
            </w:pPr>
            <w:r w:rsidRPr="00767A0D">
              <w:rPr>
                <w:rFonts w:ascii="Times New Roman" w:hAnsi="Times New Roman" w:cs="Times New Roman"/>
                <w:b/>
                <w:sz w:val="24"/>
                <w:szCs w:val="24"/>
              </w:rPr>
              <w:t>ИТОГО:</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23 900,2</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1 243,2</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22 657,0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4075" w:rsidRPr="00E833CE" w:rsidRDefault="008A4075" w:rsidP="00BB1CD6">
            <w:pPr>
              <w:spacing w:after="0" w:line="240" w:lineRule="auto"/>
              <w:rPr>
                <w:rFonts w:ascii="Times New Roman" w:hAnsi="Times New Roman" w:cs="Times New Roman"/>
                <w:sz w:val="24"/>
                <w:szCs w:val="24"/>
              </w:rPr>
            </w:pPr>
          </w:p>
        </w:tc>
      </w:tr>
    </w:tbl>
    <w:p w:rsidR="00001C27" w:rsidRDefault="00001C27" w:rsidP="00E833CE">
      <w:pPr>
        <w:tabs>
          <w:tab w:val="left" w:pos="13755"/>
        </w:tabs>
        <w:spacing w:after="0" w:line="240" w:lineRule="auto"/>
        <w:ind w:firstLine="851"/>
        <w:rPr>
          <w:rFonts w:ascii="Times New Roman" w:hAnsi="Times New Roman" w:cs="Times New Roman"/>
          <w:sz w:val="24"/>
          <w:szCs w:val="24"/>
        </w:rPr>
      </w:pPr>
    </w:p>
    <w:p w:rsidR="00001C27" w:rsidRDefault="00001C27" w:rsidP="00E833CE">
      <w:pPr>
        <w:tabs>
          <w:tab w:val="left" w:pos="13755"/>
        </w:tabs>
        <w:spacing w:after="0" w:line="240" w:lineRule="auto"/>
        <w:ind w:firstLine="851"/>
        <w:rPr>
          <w:rFonts w:ascii="Times New Roman" w:hAnsi="Times New Roman" w:cs="Times New Roman"/>
          <w:sz w:val="24"/>
          <w:szCs w:val="24"/>
        </w:rPr>
      </w:pPr>
    </w:p>
    <w:p w:rsidR="00B76566" w:rsidRDefault="00B76566" w:rsidP="00E833CE">
      <w:pPr>
        <w:tabs>
          <w:tab w:val="left" w:pos="13755"/>
        </w:tabs>
        <w:spacing w:after="0" w:line="240" w:lineRule="auto"/>
        <w:ind w:firstLine="851"/>
        <w:rPr>
          <w:rFonts w:ascii="Times New Roman" w:hAnsi="Times New Roman" w:cs="Times New Roman"/>
          <w:sz w:val="24"/>
          <w:szCs w:val="24"/>
        </w:rPr>
      </w:pPr>
    </w:p>
    <w:p w:rsidR="00ED01B2" w:rsidRPr="00E833CE" w:rsidRDefault="00ED01B2" w:rsidP="00ED01B2">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ED01B2" w:rsidRPr="00E833CE" w:rsidRDefault="00ED01B2" w:rsidP="00ED01B2">
      <w:pPr>
        <w:spacing w:after="0" w:line="240" w:lineRule="auto"/>
        <w:jc w:val="center"/>
        <w:rPr>
          <w:rFonts w:ascii="Times New Roman" w:hAnsi="Times New Roman" w:cs="Times New Roman"/>
          <w:sz w:val="24"/>
          <w:szCs w:val="24"/>
          <w:lang w:eastAsia="ru-RU"/>
        </w:rPr>
      </w:pPr>
    </w:p>
    <w:p w:rsidR="00ED01B2" w:rsidRPr="00EA51C3" w:rsidRDefault="00ED01B2" w:rsidP="00ED01B2">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2016-2019 гг.</w:t>
      </w:r>
    </w:p>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tbl>
      <w:tblPr>
        <w:tblW w:w="15668" w:type="dxa"/>
        <w:tblCellSpacing w:w="5" w:type="nil"/>
        <w:tblLayout w:type="fixed"/>
        <w:tblCellMar>
          <w:left w:w="75" w:type="dxa"/>
          <w:right w:w="75" w:type="dxa"/>
        </w:tblCellMar>
        <w:tblLook w:val="0000" w:firstRow="0" w:lastRow="0" w:firstColumn="0" w:lastColumn="0" w:noHBand="0" w:noVBand="0"/>
      </w:tblPr>
      <w:tblGrid>
        <w:gridCol w:w="8013"/>
        <w:gridCol w:w="1985"/>
        <w:gridCol w:w="1417"/>
        <w:gridCol w:w="1418"/>
        <w:gridCol w:w="1559"/>
        <w:gridCol w:w="1276"/>
      </w:tblGrid>
      <w:tr w:rsidR="00ED01B2" w:rsidRPr="00E833CE" w:rsidTr="00BB1CD6">
        <w:trPr>
          <w:trHeight w:val="320"/>
          <w:tblCellSpacing w:w="5" w:type="nil"/>
        </w:trPr>
        <w:tc>
          <w:tcPr>
            <w:tcW w:w="8013"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394" w:type="dxa"/>
            <w:gridSpan w:val="3"/>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ED01B2" w:rsidRPr="00E833CE" w:rsidTr="00BB1CD6">
        <w:trPr>
          <w:trHeight w:val="314"/>
          <w:tblCellSpacing w:w="5" w:type="nil"/>
        </w:trPr>
        <w:tc>
          <w:tcPr>
            <w:tcW w:w="8013"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417"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8"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r>
      <w:tr w:rsidR="00ED01B2" w:rsidRPr="00E833CE" w:rsidTr="00BB1CD6">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ED01B2" w:rsidRPr="0044644F" w:rsidRDefault="00ED01B2" w:rsidP="00BB1C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ED01B2" w:rsidRPr="00E833CE" w:rsidTr="00BB1CD6">
        <w:trPr>
          <w:trHeight w:val="265"/>
          <w:tblCellSpacing w:w="5" w:type="nil"/>
        </w:trPr>
        <w:tc>
          <w:tcPr>
            <w:tcW w:w="8013" w:type="dxa"/>
            <w:vMerge w:val="restart"/>
            <w:tcBorders>
              <w:top w:val="single" w:sz="4" w:space="0" w:color="auto"/>
              <w:left w:val="single" w:sz="4" w:space="0" w:color="auto"/>
              <w:right w:val="single" w:sz="4" w:space="0" w:color="auto"/>
            </w:tcBorders>
          </w:tcPr>
          <w:p w:rsidR="00ED01B2" w:rsidRPr="00E833CE" w:rsidRDefault="00ED01B2" w:rsidP="00BB1CD6">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985" w:type="dxa"/>
            <w:tcBorders>
              <w:top w:val="single" w:sz="4" w:space="0" w:color="auto"/>
              <w:left w:val="single" w:sz="4" w:space="0" w:color="auto"/>
              <w:right w:val="single" w:sz="4" w:space="0" w:color="auto"/>
            </w:tcBorders>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417" w:type="dxa"/>
            <w:tcBorders>
              <w:top w:val="single" w:sz="4" w:space="0" w:color="auto"/>
              <w:left w:val="single" w:sz="4" w:space="0" w:color="auto"/>
              <w:right w:val="single" w:sz="4" w:space="0" w:color="auto"/>
            </w:tcBorders>
          </w:tcPr>
          <w:p w:rsidR="00ED01B2" w:rsidRPr="0044644F" w:rsidRDefault="00ED01B2" w:rsidP="000978AB">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24 </w:t>
            </w:r>
            <w:r w:rsidR="000978AB">
              <w:rPr>
                <w:rFonts w:ascii="Times New Roman" w:hAnsi="Times New Roman" w:cs="Times New Roman"/>
                <w:b/>
                <w:sz w:val="24"/>
                <w:szCs w:val="24"/>
              </w:rPr>
              <w:t>722</w:t>
            </w:r>
            <w:r>
              <w:rPr>
                <w:rFonts w:ascii="Times New Roman" w:hAnsi="Times New Roman" w:cs="Times New Roman"/>
                <w:b/>
                <w:sz w:val="24"/>
                <w:szCs w:val="24"/>
              </w:rPr>
              <w:t>,</w:t>
            </w:r>
            <w:r w:rsidR="000978AB">
              <w:rPr>
                <w:rFonts w:ascii="Times New Roman" w:hAnsi="Times New Roman" w:cs="Times New Roman"/>
                <w:b/>
                <w:sz w:val="24"/>
                <w:szCs w:val="24"/>
              </w:rPr>
              <w:t>0</w:t>
            </w:r>
          </w:p>
        </w:tc>
        <w:tc>
          <w:tcPr>
            <w:tcW w:w="1418" w:type="dxa"/>
            <w:tcBorders>
              <w:top w:val="single" w:sz="4" w:space="0" w:color="auto"/>
              <w:left w:val="single" w:sz="4" w:space="0" w:color="auto"/>
              <w:right w:val="single" w:sz="4" w:space="0" w:color="auto"/>
            </w:tcBorders>
          </w:tcPr>
          <w:p w:rsidR="00ED01B2" w:rsidRPr="00E833CE"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right w:val="single" w:sz="4" w:space="0" w:color="auto"/>
            </w:tcBorders>
          </w:tcPr>
          <w:p w:rsidR="00ED01B2" w:rsidRPr="00A6388D" w:rsidRDefault="00ED01B2" w:rsidP="000978AB">
            <w:pPr>
              <w:spacing w:after="0" w:line="240" w:lineRule="auto"/>
              <w:jc w:val="right"/>
              <w:rPr>
                <w:rFonts w:ascii="Times New Roman" w:hAnsi="Times New Roman" w:cs="Times New Roman"/>
                <w:sz w:val="24"/>
                <w:szCs w:val="24"/>
              </w:rPr>
            </w:pPr>
            <w:r w:rsidRPr="00A6388D">
              <w:rPr>
                <w:rFonts w:ascii="Times New Roman" w:hAnsi="Times New Roman" w:cs="Times New Roman"/>
                <w:sz w:val="24"/>
                <w:szCs w:val="24"/>
              </w:rPr>
              <w:t>24 </w:t>
            </w:r>
            <w:r w:rsidR="000978AB">
              <w:rPr>
                <w:rFonts w:ascii="Times New Roman" w:hAnsi="Times New Roman" w:cs="Times New Roman"/>
                <w:sz w:val="24"/>
                <w:szCs w:val="24"/>
              </w:rPr>
              <w:t>722</w:t>
            </w:r>
            <w:r w:rsidRPr="00A6388D">
              <w:rPr>
                <w:rFonts w:ascii="Times New Roman" w:hAnsi="Times New Roman" w:cs="Times New Roman"/>
                <w:sz w:val="24"/>
                <w:szCs w:val="24"/>
              </w:rPr>
              <w:t>,</w:t>
            </w:r>
            <w:r w:rsidR="000978AB">
              <w:rPr>
                <w:rFonts w:ascii="Times New Roman" w:hAnsi="Times New Roman" w:cs="Times New Roman"/>
                <w:sz w:val="24"/>
                <w:szCs w:val="24"/>
              </w:rPr>
              <w:t>0</w:t>
            </w:r>
          </w:p>
        </w:tc>
        <w:tc>
          <w:tcPr>
            <w:tcW w:w="1276" w:type="dxa"/>
            <w:vMerge w:val="restart"/>
            <w:tcBorders>
              <w:top w:val="single" w:sz="4" w:space="0" w:color="auto"/>
              <w:left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190"/>
          <w:tblCellSpacing w:w="5" w:type="nil"/>
        </w:trPr>
        <w:tc>
          <w:tcPr>
            <w:tcW w:w="8013" w:type="dxa"/>
            <w:vMerge/>
            <w:tcBorders>
              <w:left w:val="single" w:sz="4" w:space="0" w:color="auto"/>
              <w:right w:val="single" w:sz="4" w:space="0" w:color="auto"/>
            </w:tcBorders>
          </w:tcPr>
          <w:p w:rsidR="00ED01B2" w:rsidRPr="00E833CE"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ED01B2" w:rsidRPr="0044644F" w:rsidRDefault="00A90DA8" w:rsidP="000978AB">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22 993,2</w:t>
            </w:r>
          </w:p>
        </w:tc>
        <w:tc>
          <w:tcPr>
            <w:tcW w:w="1418" w:type="dxa"/>
            <w:tcBorders>
              <w:top w:val="single" w:sz="4" w:space="0" w:color="auto"/>
              <w:left w:val="single" w:sz="4" w:space="0" w:color="auto"/>
              <w:bottom w:val="single" w:sz="4" w:space="0" w:color="auto"/>
              <w:right w:val="single" w:sz="4" w:space="0" w:color="auto"/>
            </w:tcBorders>
          </w:tcPr>
          <w:p w:rsidR="00ED01B2" w:rsidRPr="00E833CE"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ED01B2" w:rsidRPr="00A6388D" w:rsidRDefault="00BB1CD6" w:rsidP="000978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0978AB">
              <w:rPr>
                <w:rFonts w:ascii="Times New Roman" w:hAnsi="Times New Roman" w:cs="Times New Roman"/>
                <w:sz w:val="24"/>
                <w:szCs w:val="24"/>
              </w:rPr>
              <w:t>2 993</w:t>
            </w:r>
            <w:r>
              <w:rPr>
                <w:rFonts w:ascii="Times New Roman" w:hAnsi="Times New Roman" w:cs="Times New Roman"/>
                <w:sz w:val="24"/>
                <w:szCs w:val="24"/>
              </w:rPr>
              <w:t>,</w:t>
            </w:r>
            <w:r w:rsidR="000978AB">
              <w:rPr>
                <w:rFonts w:ascii="Times New Roman" w:hAnsi="Times New Roman" w:cs="Times New Roman"/>
                <w:sz w:val="24"/>
                <w:szCs w:val="24"/>
              </w:rPr>
              <w:t>2</w:t>
            </w:r>
          </w:p>
        </w:tc>
        <w:tc>
          <w:tcPr>
            <w:tcW w:w="1276" w:type="dxa"/>
            <w:vMerge/>
            <w:tcBorders>
              <w:left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190"/>
          <w:tblCellSpacing w:w="5" w:type="nil"/>
        </w:trPr>
        <w:tc>
          <w:tcPr>
            <w:tcW w:w="8013" w:type="dxa"/>
            <w:vMerge/>
            <w:tcBorders>
              <w:left w:val="single" w:sz="4" w:space="0" w:color="auto"/>
              <w:right w:val="single" w:sz="4" w:space="0" w:color="auto"/>
            </w:tcBorders>
          </w:tcPr>
          <w:p w:rsidR="00ED01B2" w:rsidRPr="00E833CE"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ED01B2" w:rsidRPr="00E833CE" w:rsidRDefault="00ED01B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ED01B2" w:rsidRPr="0044644F" w:rsidRDefault="00BB1CD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26 549,6</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ED01B2" w:rsidRPr="00A6388D"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26 549,6</w:t>
            </w:r>
          </w:p>
        </w:tc>
        <w:tc>
          <w:tcPr>
            <w:tcW w:w="1276" w:type="dxa"/>
            <w:vMerge/>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190"/>
          <w:tblCellSpacing w:w="5" w:type="nil"/>
        </w:trPr>
        <w:tc>
          <w:tcPr>
            <w:tcW w:w="8013" w:type="dxa"/>
            <w:vMerge/>
            <w:tcBorders>
              <w:left w:val="single" w:sz="4" w:space="0" w:color="auto"/>
              <w:bottom w:val="single" w:sz="4" w:space="0" w:color="auto"/>
              <w:right w:val="single" w:sz="4" w:space="0" w:color="auto"/>
            </w:tcBorders>
          </w:tcPr>
          <w:p w:rsidR="00ED01B2" w:rsidRPr="00E833CE"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ED01B2" w:rsidRDefault="00BB1CD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26 549,6</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D01B2" w:rsidRPr="00A6388D"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26 549,6</w:t>
            </w:r>
          </w:p>
        </w:tc>
        <w:tc>
          <w:tcPr>
            <w:tcW w:w="1276" w:type="dxa"/>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0978AB" w:rsidRPr="00E833CE" w:rsidTr="00B05D27">
        <w:trPr>
          <w:trHeight w:val="125"/>
          <w:tblCellSpacing w:w="5" w:type="nil"/>
        </w:trPr>
        <w:tc>
          <w:tcPr>
            <w:tcW w:w="8013" w:type="dxa"/>
            <w:vMerge w:val="restart"/>
            <w:tcBorders>
              <w:left w:val="single" w:sz="4" w:space="0" w:color="auto"/>
              <w:right w:val="single" w:sz="4" w:space="0" w:color="auto"/>
            </w:tcBorders>
          </w:tcPr>
          <w:p w:rsidR="000978AB" w:rsidRDefault="000978AB" w:rsidP="00C87421">
            <w:pPr>
              <w:autoSpaceDE w:val="0"/>
              <w:autoSpaceDN w:val="0"/>
              <w:adjustRightInd w:val="0"/>
              <w:spacing w:after="0" w:line="240" w:lineRule="auto"/>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0978AB" w:rsidRDefault="000978AB"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137,6</w:t>
            </w:r>
          </w:p>
        </w:tc>
        <w:tc>
          <w:tcPr>
            <w:tcW w:w="1418"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137,6</w:t>
            </w:r>
          </w:p>
        </w:tc>
        <w:tc>
          <w:tcPr>
            <w:tcW w:w="1276" w:type="dxa"/>
            <w:tcBorders>
              <w:left w:val="single" w:sz="4" w:space="0" w:color="auto"/>
              <w:bottom w:val="single" w:sz="4" w:space="0" w:color="auto"/>
              <w:right w:val="single" w:sz="4" w:space="0" w:color="auto"/>
            </w:tcBorders>
          </w:tcPr>
          <w:p w:rsidR="000978AB" w:rsidRPr="00E833CE" w:rsidRDefault="000978AB" w:rsidP="00BB1CD6">
            <w:pPr>
              <w:spacing w:after="0" w:line="240" w:lineRule="auto"/>
              <w:rPr>
                <w:rFonts w:ascii="Times New Roman" w:hAnsi="Times New Roman" w:cs="Times New Roman"/>
                <w:sz w:val="24"/>
                <w:szCs w:val="24"/>
              </w:rPr>
            </w:pPr>
          </w:p>
        </w:tc>
      </w:tr>
      <w:tr w:rsidR="000978AB" w:rsidRPr="00E833CE" w:rsidTr="00B05D27">
        <w:trPr>
          <w:trHeight w:val="125"/>
          <w:tblCellSpacing w:w="5" w:type="nil"/>
        </w:trPr>
        <w:tc>
          <w:tcPr>
            <w:tcW w:w="8013" w:type="dxa"/>
            <w:vMerge/>
            <w:tcBorders>
              <w:left w:val="single" w:sz="4" w:space="0" w:color="auto"/>
              <w:right w:val="single" w:sz="4" w:space="0" w:color="auto"/>
            </w:tcBorders>
          </w:tcPr>
          <w:p w:rsidR="000978AB" w:rsidRDefault="000978AB"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0978AB" w:rsidRDefault="000978AB"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3 556,4</w:t>
            </w:r>
          </w:p>
        </w:tc>
        <w:tc>
          <w:tcPr>
            <w:tcW w:w="1418"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3 556,4</w:t>
            </w:r>
          </w:p>
        </w:tc>
        <w:tc>
          <w:tcPr>
            <w:tcW w:w="1276" w:type="dxa"/>
            <w:tcBorders>
              <w:left w:val="single" w:sz="4" w:space="0" w:color="auto"/>
              <w:bottom w:val="single" w:sz="4" w:space="0" w:color="auto"/>
              <w:right w:val="single" w:sz="4" w:space="0" w:color="auto"/>
            </w:tcBorders>
          </w:tcPr>
          <w:p w:rsidR="000978AB" w:rsidRPr="00E833CE" w:rsidRDefault="000978AB" w:rsidP="00BB1CD6">
            <w:pPr>
              <w:spacing w:after="0" w:line="240" w:lineRule="auto"/>
              <w:rPr>
                <w:rFonts w:ascii="Times New Roman" w:hAnsi="Times New Roman" w:cs="Times New Roman"/>
                <w:sz w:val="24"/>
                <w:szCs w:val="24"/>
              </w:rPr>
            </w:pPr>
          </w:p>
        </w:tc>
      </w:tr>
      <w:tr w:rsidR="00BB1CD6" w:rsidRPr="00E833CE" w:rsidTr="00C87421">
        <w:trPr>
          <w:trHeight w:val="125"/>
          <w:tblCellSpacing w:w="5" w:type="nil"/>
        </w:trPr>
        <w:tc>
          <w:tcPr>
            <w:tcW w:w="8013" w:type="dxa"/>
            <w:vMerge w:val="restart"/>
            <w:tcBorders>
              <w:top w:val="single" w:sz="4" w:space="0" w:color="auto"/>
              <w:left w:val="single" w:sz="4" w:space="0" w:color="auto"/>
              <w:right w:val="single" w:sz="4" w:space="0" w:color="auto"/>
            </w:tcBorders>
          </w:tcPr>
          <w:p w:rsidR="00BB1CD6" w:rsidRPr="00E833CE" w:rsidRDefault="00BB1CD6"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11E6">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 празднование 9 мая, летний футбольный турнир, день поселка «Первомайское раздолье», день поселка «Ленинское», день знаний, проведение Новогоднего праздника</w:t>
            </w:r>
            <w:r>
              <w:rPr>
                <w:rFonts w:ascii="Times New Roman" w:eastAsia="Times New Roman" w:hAnsi="Times New Roman" w:cs="Times New Roman"/>
                <w:bCs/>
                <w:sz w:val="24"/>
                <w:szCs w:val="24"/>
              </w:rPr>
              <w:t xml:space="preserve"> и др.</w:t>
            </w:r>
          </w:p>
        </w:tc>
        <w:tc>
          <w:tcPr>
            <w:tcW w:w="1985"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BB1CD6" w:rsidRPr="003011E6" w:rsidRDefault="00BB1CD6"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w:t>
            </w:r>
            <w:r w:rsidR="00C87421">
              <w:rPr>
                <w:rFonts w:ascii="Times New Roman" w:hAnsi="Times New Roman" w:cs="Times New Roman"/>
                <w:b/>
                <w:sz w:val="24"/>
                <w:szCs w:val="24"/>
              </w:rPr>
              <w:t>22</w:t>
            </w:r>
            <w:r w:rsidRPr="003011E6">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BB1CD6" w:rsidRPr="00E833CE"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B1CD6" w:rsidRPr="00A6388D" w:rsidRDefault="00BB1CD6" w:rsidP="000978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r w:rsidR="000978AB">
              <w:rPr>
                <w:rFonts w:ascii="Times New Roman" w:hAnsi="Times New Roman" w:cs="Times New Roman"/>
                <w:sz w:val="24"/>
                <w:szCs w:val="24"/>
              </w:rPr>
              <w:t>22</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BB1CD6" w:rsidRPr="00E833CE" w:rsidRDefault="00BB1CD6" w:rsidP="00BB1CD6">
            <w:pPr>
              <w:spacing w:after="0" w:line="240" w:lineRule="auto"/>
              <w:rPr>
                <w:rFonts w:ascii="Times New Roman" w:hAnsi="Times New Roman" w:cs="Times New Roman"/>
                <w:sz w:val="24"/>
                <w:szCs w:val="24"/>
              </w:rPr>
            </w:pPr>
          </w:p>
        </w:tc>
      </w:tr>
      <w:tr w:rsidR="00BB1CD6" w:rsidRPr="00E833CE" w:rsidTr="00BB1CD6">
        <w:trPr>
          <w:trHeight w:val="398"/>
          <w:tblCellSpacing w:w="5" w:type="nil"/>
        </w:trPr>
        <w:tc>
          <w:tcPr>
            <w:tcW w:w="8013" w:type="dxa"/>
            <w:vMerge/>
            <w:tcBorders>
              <w:left w:val="single" w:sz="4" w:space="0" w:color="auto"/>
              <w:right w:val="single" w:sz="4" w:space="0" w:color="auto"/>
            </w:tcBorders>
          </w:tcPr>
          <w:p w:rsidR="00BB1CD6" w:rsidRPr="00E833CE" w:rsidRDefault="00BB1CD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B1CD6" w:rsidRPr="003011E6" w:rsidRDefault="00BB1CD6" w:rsidP="00BB1CD6">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BB1CD6" w:rsidRPr="00E833CE"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B1CD6" w:rsidRPr="00A6388D"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BB1CD6" w:rsidRPr="00E833CE" w:rsidRDefault="00BB1CD6" w:rsidP="00BB1CD6">
            <w:pPr>
              <w:spacing w:after="0" w:line="240" w:lineRule="auto"/>
              <w:rPr>
                <w:rFonts w:ascii="Times New Roman" w:hAnsi="Times New Roman" w:cs="Times New Roman"/>
                <w:sz w:val="24"/>
                <w:szCs w:val="24"/>
              </w:rPr>
            </w:pPr>
          </w:p>
        </w:tc>
      </w:tr>
      <w:tr w:rsidR="00BB1CD6" w:rsidRPr="00E833CE" w:rsidTr="00BB1CD6">
        <w:trPr>
          <w:trHeight w:val="69"/>
          <w:tblCellSpacing w:w="5" w:type="nil"/>
        </w:trPr>
        <w:tc>
          <w:tcPr>
            <w:tcW w:w="8013" w:type="dxa"/>
            <w:vMerge/>
            <w:tcBorders>
              <w:left w:val="single" w:sz="4" w:space="0" w:color="auto"/>
              <w:right w:val="single" w:sz="4" w:space="0" w:color="auto"/>
            </w:tcBorders>
          </w:tcPr>
          <w:p w:rsidR="00BB1CD6" w:rsidRPr="00E833CE" w:rsidRDefault="00BB1CD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BB1CD6" w:rsidRPr="003011E6" w:rsidRDefault="00BB1CD6" w:rsidP="00BB1CD6">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B1CD6" w:rsidRPr="00A6388D"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BB1CD6" w:rsidRPr="00E833CE" w:rsidRDefault="00BB1CD6" w:rsidP="00BB1CD6">
            <w:pPr>
              <w:spacing w:after="0" w:line="240" w:lineRule="auto"/>
              <w:rPr>
                <w:rFonts w:ascii="Times New Roman" w:hAnsi="Times New Roman" w:cs="Times New Roman"/>
                <w:sz w:val="24"/>
                <w:szCs w:val="24"/>
              </w:rPr>
            </w:pPr>
          </w:p>
        </w:tc>
      </w:tr>
      <w:tr w:rsidR="00BB1CD6" w:rsidRPr="00E833CE" w:rsidTr="00BB1CD6">
        <w:trPr>
          <w:trHeight w:val="69"/>
          <w:tblCellSpacing w:w="5" w:type="nil"/>
        </w:trPr>
        <w:tc>
          <w:tcPr>
            <w:tcW w:w="8013" w:type="dxa"/>
            <w:vMerge/>
            <w:tcBorders>
              <w:left w:val="single" w:sz="4" w:space="0" w:color="auto"/>
              <w:bottom w:val="single" w:sz="4" w:space="0" w:color="auto"/>
              <w:right w:val="single" w:sz="4" w:space="0" w:color="auto"/>
            </w:tcBorders>
          </w:tcPr>
          <w:p w:rsidR="00BB1CD6" w:rsidRPr="00E833CE" w:rsidRDefault="00BB1CD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BB1CD6" w:rsidRPr="003011E6" w:rsidRDefault="00BB1CD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BB1CD6" w:rsidRPr="00E833CE" w:rsidRDefault="00BB1CD6" w:rsidP="00BB1CD6">
            <w:pPr>
              <w:spacing w:after="0" w:line="240" w:lineRule="auto"/>
              <w:rPr>
                <w:rFonts w:ascii="Times New Roman" w:hAnsi="Times New Roman" w:cs="Times New Roman"/>
                <w:sz w:val="24"/>
                <w:szCs w:val="24"/>
              </w:rPr>
            </w:pPr>
          </w:p>
        </w:tc>
      </w:tr>
      <w:tr w:rsidR="00ED01B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ED01B2" w:rsidRPr="00E833CE"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3. Целевая субсидия на ремонт помещения в здании дома культуры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ED01B2" w:rsidRPr="003011E6" w:rsidRDefault="00ED01B2"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276" w:type="dxa"/>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ED01B2"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для занятий </w:t>
            </w:r>
            <w:proofErr w:type="gramEnd"/>
          </w:p>
        </w:tc>
        <w:tc>
          <w:tcPr>
            <w:tcW w:w="1985" w:type="dxa"/>
            <w:tcBorders>
              <w:top w:val="single" w:sz="4" w:space="0" w:color="auto"/>
              <w:left w:val="single" w:sz="4" w:space="0" w:color="auto"/>
              <w:bottom w:val="single" w:sz="4" w:space="0" w:color="auto"/>
              <w:right w:val="single" w:sz="4" w:space="0" w:color="auto"/>
            </w:tcBorders>
          </w:tcPr>
          <w:p w:rsidR="00ED01B2" w:rsidRPr="00E833CE" w:rsidRDefault="00ED01B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975,0</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975,0</w:t>
            </w:r>
          </w:p>
        </w:tc>
        <w:tc>
          <w:tcPr>
            <w:tcW w:w="1276" w:type="dxa"/>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CA4FC7" w:rsidRPr="00E833CE" w:rsidTr="00FE0FC5">
        <w:trPr>
          <w:trHeight w:val="69"/>
          <w:tblCellSpacing w:w="5" w:type="nil"/>
        </w:trPr>
        <w:tc>
          <w:tcPr>
            <w:tcW w:w="8013" w:type="dxa"/>
            <w:vMerge w:val="restart"/>
            <w:tcBorders>
              <w:left w:val="single" w:sz="4" w:space="0" w:color="auto"/>
              <w:right w:val="single" w:sz="4" w:space="0" w:color="auto"/>
            </w:tcBorders>
          </w:tcPr>
          <w:p w:rsidR="00CA4FC7" w:rsidRDefault="00CA4FC7" w:rsidP="00CA4FC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Субсидия  на иные цели</w:t>
            </w:r>
            <w:r w:rsidRPr="00E833CE">
              <w:rPr>
                <w:rFonts w:ascii="Times New Roman" w:eastAsia="Times New Roman" w:hAnsi="Times New Roman" w:cs="Times New Roman"/>
                <w:bCs/>
                <w:sz w:val="24"/>
                <w:szCs w:val="24"/>
              </w:rPr>
              <w:t xml:space="preserve"> МБУК «</w:t>
            </w:r>
            <w:proofErr w:type="gramStart"/>
            <w:r w:rsidRPr="00E833CE">
              <w:rPr>
                <w:rFonts w:ascii="Times New Roman" w:eastAsia="Times New Roman" w:hAnsi="Times New Roman" w:cs="Times New Roman"/>
                <w:bCs/>
                <w:sz w:val="24"/>
                <w:szCs w:val="24"/>
              </w:rPr>
              <w:t>Первомайский</w:t>
            </w:r>
            <w:proofErr w:type="gramEnd"/>
            <w:r w:rsidRPr="00E833CE">
              <w:rPr>
                <w:rFonts w:ascii="Times New Roman" w:eastAsia="Times New Roman" w:hAnsi="Times New Roman" w:cs="Times New Roman"/>
                <w:bCs/>
                <w:sz w:val="24"/>
                <w:szCs w:val="24"/>
              </w:rPr>
              <w:t xml:space="preserve">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w:t>
            </w: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капитального  ремонта здания дворца культуры</w:t>
            </w:r>
          </w:p>
        </w:tc>
        <w:tc>
          <w:tcPr>
            <w:tcW w:w="1985" w:type="dxa"/>
            <w:tcBorders>
              <w:top w:val="single" w:sz="4" w:space="0" w:color="auto"/>
              <w:left w:val="single" w:sz="4" w:space="0" w:color="auto"/>
              <w:bottom w:val="single" w:sz="4" w:space="0" w:color="auto"/>
              <w:right w:val="single" w:sz="4" w:space="0" w:color="auto"/>
            </w:tcBorders>
          </w:tcPr>
          <w:p w:rsidR="00CA4FC7" w:rsidRDefault="00CA4FC7"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CA4FC7" w:rsidRDefault="00CA4FC7"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150,0</w:t>
            </w:r>
          </w:p>
        </w:tc>
        <w:tc>
          <w:tcPr>
            <w:tcW w:w="1418" w:type="dxa"/>
            <w:tcBorders>
              <w:top w:val="single" w:sz="4" w:space="0" w:color="auto"/>
              <w:left w:val="single" w:sz="4" w:space="0" w:color="auto"/>
              <w:bottom w:val="single" w:sz="4" w:space="0" w:color="auto"/>
              <w:right w:val="single" w:sz="4" w:space="0" w:color="auto"/>
            </w:tcBorders>
          </w:tcPr>
          <w:p w:rsidR="00CA4FC7" w:rsidRDefault="00CA4FC7"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A4FC7" w:rsidRDefault="00CA4FC7"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150,0</w:t>
            </w:r>
          </w:p>
        </w:tc>
        <w:tc>
          <w:tcPr>
            <w:tcW w:w="1276" w:type="dxa"/>
            <w:tcBorders>
              <w:left w:val="single" w:sz="4" w:space="0" w:color="auto"/>
              <w:bottom w:val="single" w:sz="4" w:space="0" w:color="auto"/>
              <w:right w:val="single" w:sz="4" w:space="0" w:color="auto"/>
            </w:tcBorders>
          </w:tcPr>
          <w:p w:rsidR="00CA4FC7" w:rsidRPr="00E833CE" w:rsidRDefault="00CA4FC7" w:rsidP="00BB1CD6">
            <w:pPr>
              <w:spacing w:after="0" w:line="240" w:lineRule="auto"/>
              <w:rPr>
                <w:rFonts w:ascii="Times New Roman" w:hAnsi="Times New Roman" w:cs="Times New Roman"/>
                <w:sz w:val="24"/>
                <w:szCs w:val="24"/>
              </w:rPr>
            </w:pPr>
          </w:p>
        </w:tc>
      </w:tr>
      <w:tr w:rsidR="00CA4FC7" w:rsidRPr="00E833CE" w:rsidTr="00BB1CD6">
        <w:trPr>
          <w:trHeight w:val="69"/>
          <w:tblCellSpacing w:w="5" w:type="nil"/>
        </w:trPr>
        <w:tc>
          <w:tcPr>
            <w:tcW w:w="8013" w:type="dxa"/>
            <w:vMerge/>
            <w:tcBorders>
              <w:left w:val="single" w:sz="4" w:space="0" w:color="auto"/>
              <w:bottom w:val="single" w:sz="4" w:space="0" w:color="auto"/>
              <w:right w:val="single" w:sz="4" w:space="0" w:color="auto"/>
            </w:tcBorders>
          </w:tcPr>
          <w:p w:rsidR="00CA4FC7" w:rsidRDefault="00CA4FC7"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CA4FC7" w:rsidRDefault="00CA4FC7"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CA4FC7" w:rsidRDefault="00CA4FC7"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231,0</w:t>
            </w:r>
          </w:p>
        </w:tc>
        <w:tc>
          <w:tcPr>
            <w:tcW w:w="1418" w:type="dxa"/>
            <w:tcBorders>
              <w:top w:val="single" w:sz="4" w:space="0" w:color="auto"/>
              <w:left w:val="single" w:sz="4" w:space="0" w:color="auto"/>
              <w:bottom w:val="single" w:sz="4" w:space="0" w:color="auto"/>
              <w:right w:val="single" w:sz="4" w:space="0" w:color="auto"/>
            </w:tcBorders>
          </w:tcPr>
          <w:p w:rsidR="00CA4FC7" w:rsidRDefault="00CA4FC7"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A4FC7" w:rsidRDefault="00CA4FC7"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231,0</w:t>
            </w:r>
          </w:p>
        </w:tc>
        <w:tc>
          <w:tcPr>
            <w:tcW w:w="1276" w:type="dxa"/>
            <w:tcBorders>
              <w:left w:val="single" w:sz="4" w:space="0" w:color="auto"/>
              <w:bottom w:val="single" w:sz="4" w:space="0" w:color="auto"/>
              <w:right w:val="single" w:sz="4" w:space="0" w:color="auto"/>
            </w:tcBorders>
          </w:tcPr>
          <w:p w:rsidR="00CA4FC7" w:rsidRPr="00E833CE" w:rsidRDefault="00CA4FC7" w:rsidP="00BB1CD6">
            <w:pPr>
              <w:spacing w:after="0" w:line="240" w:lineRule="auto"/>
              <w:rPr>
                <w:rFonts w:ascii="Times New Roman" w:hAnsi="Times New Roman" w:cs="Times New Roman"/>
                <w:sz w:val="24"/>
                <w:szCs w:val="24"/>
              </w:rPr>
            </w:pPr>
          </w:p>
        </w:tc>
      </w:tr>
      <w:tr w:rsidR="002D5029" w:rsidRPr="00E833CE" w:rsidTr="002D5029">
        <w:trPr>
          <w:trHeight w:val="290"/>
          <w:tblCellSpacing w:w="5" w:type="nil"/>
        </w:trPr>
        <w:tc>
          <w:tcPr>
            <w:tcW w:w="8013" w:type="dxa"/>
            <w:vMerge w:val="restart"/>
            <w:tcBorders>
              <w:left w:val="single" w:sz="4" w:space="0" w:color="auto"/>
              <w:right w:val="single" w:sz="4" w:space="0" w:color="auto"/>
            </w:tcBorders>
          </w:tcPr>
          <w:p w:rsidR="002D5029" w:rsidRDefault="002D5029"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капитальный  ремонт здания дворца культуры</w:t>
            </w:r>
            <w:proofErr w:type="gramEnd"/>
          </w:p>
        </w:tc>
        <w:tc>
          <w:tcPr>
            <w:tcW w:w="1985" w:type="dxa"/>
            <w:tcBorders>
              <w:top w:val="single" w:sz="4" w:space="0" w:color="auto"/>
              <w:left w:val="single" w:sz="4" w:space="0" w:color="auto"/>
              <w:bottom w:val="single" w:sz="4" w:space="0" w:color="auto"/>
              <w:right w:val="single" w:sz="4" w:space="0" w:color="auto"/>
            </w:tcBorders>
          </w:tcPr>
          <w:p w:rsidR="002D5029" w:rsidRDefault="002D502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2D5029" w:rsidRDefault="002D502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3000,0</w:t>
            </w:r>
          </w:p>
        </w:tc>
        <w:tc>
          <w:tcPr>
            <w:tcW w:w="1418" w:type="dxa"/>
            <w:tcBorders>
              <w:top w:val="single" w:sz="4" w:space="0" w:color="auto"/>
              <w:left w:val="single" w:sz="4" w:space="0" w:color="auto"/>
              <w:bottom w:val="single" w:sz="4" w:space="0" w:color="auto"/>
              <w:right w:val="single" w:sz="4" w:space="0" w:color="auto"/>
            </w:tcBorders>
          </w:tcPr>
          <w:p w:rsidR="002D5029" w:rsidRDefault="002D5029"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3000,0</w:t>
            </w:r>
          </w:p>
        </w:tc>
        <w:tc>
          <w:tcPr>
            <w:tcW w:w="1559" w:type="dxa"/>
            <w:tcBorders>
              <w:top w:val="single" w:sz="4" w:space="0" w:color="auto"/>
              <w:left w:val="single" w:sz="4" w:space="0" w:color="auto"/>
              <w:bottom w:val="single" w:sz="4" w:space="0" w:color="auto"/>
              <w:right w:val="single" w:sz="4" w:space="0" w:color="auto"/>
            </w:tcBorders>
          </w:tcPr>
          <w:p w:rsidR="002D5029" w:rsidRDefault="002D5029"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D5029" w:rsidRPr="00E833CE" w:rsidRDefault="002D5029" w:rsidP="00BB1CD6">
            <w:pPr>
              <w:spacing w:after="0" w:line="240" w:lineRule="auto"/>
              <w:rPr>
                <w:rFonts w:ascii="Times New Roman" w:hAnsi="Times New Roman" w:cs="Times New Roman"/>
                <w:sz w:val="24"/>
                <w:szCs w:val="24"/>
              </w:rPr>
            </w:pPr>
          </w:p>
        </w:tc>
      </w:tr>
      <w:tr w:rsidR="002D5029" w:rsidRPr="00E833CE" w:rsidTr="002D5029">
        <w:trPr>
          <w:trHeight w:val="69"/>
          <w:tblCellSpacing w:w="5" w:type="nil"/>
        </w:trPr>
        <w:tc>
          <w:tcPr>
            <w:tcW w:w="8013" w:type="dxa"/>
            <w:vMerge/>
            <w:tcBorders>
              <w:left w:val="single" w:sz="4" w:space="0" w:color="auto"/>
              <w:bottom w:val="single" w:sz="4" w:space="0" w:color="auto"/>
              <w:right w:val="single" w:sz="4" w:space="0" w:color="auto"/>
            </w:tcBorders>
          </w:tcPr>
          <w:p w:rsidR="002D5029" w:rsidRDefault="002D5029"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D5029" w:rsidRDefault="002D502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p w:rsidR="002D5029" w:rsidRDefault="002D5029" w:rsidP="00BB1CD6">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D5029" w:rsidRDefault="002D502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4626,0</w:t>
            </w:r>
          </w:p>
        </w:tc>
        <w:tc>
          <w:tcPr>
            <w:tcW w:w="1418" w:type="dxa"/>
            <w:tcBorders>
              <w:top w:val="single" w:sz="4" w:space="0" w:color="auto"/>
              <w:left w:val="single" w:sz="4" w:space="0" w:color="auto"/>
              <w:bottom w:val="single" w:sz="4" w:space="0" w:color="auto"/>
              <w:right w:val="single" w:sz="4" w:space="0" w:color="auto"/>
            </w:tcBorders>
          </w:tcPr>
          <w:p w:rsidR="002D5029" w:rsidRDefault="002D5029"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4626,0</w:t>
            </w:r>
          </w:p>
        </w:tc>
        <w:tc>
          <w:tcPr>
            <w:tcW w:w="1559" w:type="dxa"/>
            <w:tcBorders>
              <w:top w:val="single" w:sz="4" w:space="0" w:color="auto"/>
              <w:left w:val="single" w:sz="4" w:space="0" w:color="auto"/>
              <w:bottom w:val="single" w:sz="4" w:space="0" w:color="auto"/>
              <w:right w:val="single" w:sz="4" w:space="0" w:color="auto"/>
            </w:tcBorders>
          </w:tcPr>
          <w:p w:rsidR="002D5029" w:rsidRDefault="002D5029"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D5029" w:rsidRPr="00E833CE" w:rsidRDefault="002D5029" w:rsidP="00BB1CD6">
            <w:pPr>
              <w:spacing w:after="0" w:line="240" w:lineRule="auto"/>
              <w:rPr>
                <w:rFonts w:ascii="Times New Roman" w:hAnsi="Times New Roman" w:cs="Times New Roman"/>
                <w:sz w:val="24"/>
                <w:szCs w:val="24"/>
              </w:rPr>
            </w:pPr>
          </w:p>
        </w:tc>
      </w:tr>
      <w:tr w:rsidR="00750EBA" w:rsidRPr="00E833CE" w:rsidTr="002D5029">
        <w:trPr>
          <w:trHeight w:val="69"/>
          <w:tblCellSpacing w:w="5" w:type="nil"/>
        </w:trPr>
        <w:tc>
          <w:tcPr>
            <w:tcW w:w="8013" w:type="dxa"/>
            <w:vMerge w:val="restart"/>
            <w:tcBorders>
              <w:top w:val="single" w:sz="4" w:space="0" w:color="auto"/>
              <w:left w:val="single" w:sz="4" w:space="0" w:color="auto"/>
              <w:right w:val="single" w:sz="4" w:space="0" w:color="auto"/>
            </w:tcBorders>
          </w:tcPr>
          <w:p w:rsidR="00750EBA" w:rsidRDefault="00750EBA"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 Субсидия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2064,0</w:t>
            </w:r>
          </w:p>
        </w:tc>
        <w:tc>
          <w:tcPr>
            <w:tcW w:w="1418"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550,4</w:t>
            </w:r>
          </w:p>
        </w:tc>
        <w:tc>
          <w:tcPr>
            <w:tcW w:w="1559"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1513,6</w:t>
            </w:r>
          </w:p>
        </w:tc>
        <w:tc>
          <w:tcPr>
            <w:tcW w:w="1276" w:type="dxa"/>
            <w:tcBorders>
              <w:left w:val="single" w:sz="4" w:space="0" w:color="auto"/>
              <w:bottom w:val="single" w:sz="4" w:space="0" w:color="auto"/>
              <w:right w:val="single" w:sz="4" w:space="0" w:color="auto"/>
            </w:tcBorders>
          </w:tcPr>
          <w:p w:rsidR="00750EBA" w:rsidRPr="00E833CE" w:rsidRDefault="00750EBA" w:rsidP="00BB1CD6">
            <w:pPr>
              <w:spacing w:after="0" w:line="240" w:lineRule="auto"/>
              <w:rPr>
                <w:rFonts w:ascii="Times New Roman" w:hAnsi="Times New Roman" w:cs="Times New Roman"/>
                <w:sz w:val="24"/>
                <w:szCs w:val="24"/>
              </w:rPr>
            </w:pPr>
          </w:p>
        </w:tc>
      </w:tr>
      <w:tr w:rsidR="00750EBA" w:rsidRPr="00E833CE" w:rsidTr="00BB1CD6">
        <w:trPr>
          <w:trHeight w:val="69"/>
          <w:tblCellSpacing w:w="5" w:type="nil"/>
        </w:trPr>
        <w:tc>
          <w:tcPr>
            <w:tcW w:w="8013" w:type="dxa"/>
            <w:vMerge/>
            <w:tcBorders>
              <w:left w:val="single" w:sz="4" w:space="0" w:color="auto"/>
              <w:bottom w:val="single" w:sz="4" w:space="0" w:color="auto"/>
              <w:right w:val="single" w:sz="4" w:space="0" w:color="auto"/>
            </w:tcBorders>
          </w:tcPr>
          <w:p w:rsidR="00750EBA" w:rsidRDefault="00750EBA"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2240,0</w:t>
            </w:r>
          </w:p>
        </w:tc>
        <w:tc>
          <w:tcPr>
            <w:tcW w:w="1418"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2240,0</w:t>
            </w:r>
          </w:p>
        </w:tc>
        <w:tc>
          <w:tcPr>
            <w:tcW w:w="1559"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750EBA" w:rsidRPr="00E833CE" w:rsidRDefault="00750EBA" w:rsidP="00BB1CD6">
            <w:pPr>
              <w:spacing w:after="0" w:line="240" w:lineRule="auto"/>
              <w:rPr>
                <w:rFonts w:ascii="Times New Roman" w:hAnsi="Times New Roman" w:cs="Times New Roman"/>
                <w:sz w:val="24"/>
                <w:szCs w:val="24"/>
              </w:rPr>
            </w:pPr>
          </w:p>
        </w:tc>
      </w:tr>
      <w:tr w:rsidR="00C87421"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C87421" w:rsidRDefault="00C87421" w:rsidP="00C874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Субсидия на иные цели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системы отопления, ремонт помещений для занятий, авторский и технический надзор за работами по ремонту систем отопления</w:t>
            </w:r>
          </w:p>
        </w:tc>
        <w:tc>
          <w:tcPr>
            <w:tcW w:w="1985" w:type="dxa"/>
            <w:tcBorders>
              <w:top w:val="single" w:sz="4" w:space="0" w:color="auto"/>
              <w:left w:val="single" w:sz="4" w:space="0" w:color="auto"/>
              <w:bottom w:val="single" w:sz="4" w:space="0" w:color="auto"/>
              <w:right w:val="single" w:sz="4" w:space="0" w:color="auto"/>
            </w:tcBorders>
          </w:tcPr>
          <w:p w:rsidR="00C87421" w:rsidRDefault="00C87421"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C87421" w:rsidRDefault="00C87421"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800,0</w:t>
            </w:r>
          </w:p>
        </w:tc>
        <w:tc>
          <w:tcPr>
            <w:tcW w:w="1418" w:type="dxa"/>
            <w:tcBorders>
              <w:top w:val="single" w:sz="4" w:space="0" w:color="auto"/>
              <w:left w:val="single" w:sz="4" w:space="0" w:color="auto"/>
              <w:bottom w:val="single" w:sz="4" w:space="0" w:color="auto"/>
              <w:right w:val="single" w:sz="4" w:space="0" w:color="auto"/>
            </w:tcBorders>
          </w:tcPr>
          <w:p w:rsidR="00C87421" w:rsidRDefault="00C87421"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87421" w:rsidRDefault="00C87421" w:rsidP="00C874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1276" w:type="dxa"/>
            <w:tcBorders>
              <w:left w:val="single" w:sz="4" w:space="0" w:color="auto"/>
              <w:bottom w:val="single" w:sz="4" w:space="0" w:color="auto"/>
              <w:right w:val="single" w:sz="4" w:space="0" w:color="auto"/>
            </w:tcBorders>
          </w:tcPr>
          <w:p w:rsidR="00C87421" w:rsidRPr="00E833CE" w:rsidRDefault="00C87421" w:rsidP="00BB1CD6">
            <w:pPr>
              <w:spacing w:after="0" w:line="240" w:lineRule="auto"/>
              <w:rPr>
                <w:rFonts w:ascii="Times New Roman" w:hAnsi="Times New Roman" w:cs="Times New Roman"/>
                <w:sz w:val="24"/>
                <w:szCs w:val="24"/>
              </w:rPr>
            </w:pPr>
          </w:p>
        </w:tc>
      </w:tr>
      <w:tr w:rsidR="002A366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2A3662" w:rsidRDefault="002A3662" w:rsidP="00C874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Субсидия на иные цели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системы отопления (</w:t>
            </w:r>
            <w:proofErr w:type="gramStart"/>
            <w:r>
              <w:rPr>
                <w:rFonts w:ascii="Times New Roman" w:eastAsia="Times New Roman" w:hAnsi="Times New Roman" w:cs="Times New Roman"/>
                <w:bCs/>
                <w:sz w:val="24"/>
                <w:szCs w:val="24"/>
              </w:rPr>
              <w:t>работы</w:t>
            </w:r>
            <w:proofErr w:type="gramEnd"/>
            <w:r>
              <w:rPr>
                <w:rFonts w:ascii="Times New Roman" w:eastAsia="Times New Roman" w:hAnsi="Times New Roman" w:cs="Times New Roman"/>
                <w:bCs/>
                <w:sz w:val="24"/>
                <w:szCs w:val="24"/>
              </w:rPr>
              <w:t xml:space="preserve"> не включенные в основную смету)</w:t>
            </w:r>
          </w:p>
        </w:tc>
        <w:tc>
          <w:tcPr>
            <w:tcW w:w="1985"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9D10E1" w:rsidRDefault="009D10E1" w:rsidP="00BB1CD6">
            <w:pPr>
              <w:spacing w:after="0" w:line="240" w:lineRule="auto"/>
              <w:jc w:val="right"/>
              <w:rPr>
                <w:rFonts w:ascii="Times New Roman" w:hAnsi="Times New Roman" w:cs="Times New Roman"/>
                <w:b/>
                <w:sz w:val="24"/>
                <w:szCs w:val="24"/>
              </w:rPr>
            </w:pPr>
            <w:r w:rsidRPr="00A91C7E">
              <w:rPr>
                <w:rFonts w:ascii="Times New Roman" w:hAnsi="Times New Roman" w:cs="Times New Roman"/>
                <w:b/>
                <w:sz w:val="24"/>
                <w:szCs w:val="24"/>
              </w:rPr>
              <w:t>365</w:t>
            </w:r>
            <w:r w:rsidR="00A91C7E" w:rsidRPr="00A91C7E">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A3662" w:rsidRDefault="002A3662" w:rsidP="00A91C7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w:t>
            </w:r>
            <w:r w:rsidR="00A91C7E">
              <w:rPr>
                <w:rFonts w:ascii="Times New Roman" w:hAnsi="Times New Roman" w:cs="Times New Roman"/>
                <w:sz w:val="24"/>
                <w:szCs w:val="24"/>
              </w:rPr>
              <w:t>65</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2A3662" w:rsidRPr="00E833CE" w:rsidRDefault="002A3662" w:rsidP="00BB1CD6">
            <w:pPr>
              <w:spacing w:after="0" w:line="240" w:lineRule="auto"/>
              <w:rPr>
                <w:rFonts w:ascii="Times New Roman" w:hAnsi="Times New Roman" w:cs="Times New Roman"/>
                <w:sz w:val="24"/>
                <w:szCs w:val="24"/>
              </w:rPr>
            </w:pPr>
          </w:p>
        </w:tc>
      </w:tr>
      <w:tr w:rsidR="002A366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2A3662" w:rsidRDefault="002A3662" w:rsidP="00C874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10. Субсидия на иные цели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системы отопления зрительного зала (</w:t>
            </w:r>
            <w:proofErr w:type="gramStart"/>
            <w:r>
              <w:rPr>
                <w:rFonts w:ascii="Times New Roman" w:eastAsia="Times New Roman" w:hAnsi="Times New Roman" w:cs="Times New Roman"/>
                <w:bCs/>
                <w:sz w:val="24"/>
                <w:szCs w:val="24"/>
              </w:rPr>
              <w:t>работы</w:t>
            </w:r>
            <w:proofErr w:type="gramEnd"/>
            <w:r>
              <w:rPr>
                <w:rFonts w:ascii="Times New Roman" w:eastAsia="Times New Roman" w:hAnsi="Times New Roman" w:cs="Times New Roman"/>
                <w:bCs/>
                <w:sz w:val="24"/>
                <w:szCs w:val="24"/>
              </w:rPr>
              <w:t xml:space="preserve"> не включенные в основную смету)</w:t>
            </w:r>
          </w:p>
        </w:tc>
        <w:tc>
          <w:tcPr>
            <w:tcW w:w="1985"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9D10E1" w:rsidRDefault="009D10E1" w:rsidP="00CA4FC7">
            <w:pPr>
              <w:spacing w:after="0" w:line="240" w:lineRule="auto"/>
              <w:jc w:val="right"/>
              <w:rPr>
                <w:rFonts w:ascii="Times New Roman" w:hAnsi="Times New Roman" w:cs="Times New Roman"/>
                <w:b/>
                <w:sz w:val="24"/>
                <w:szCs w:val="24"/>
              </w:rPr>
            </w:pPr>
            <w:r w:rsidRPr="00A91C7E">
              <w:rPr>
                <w:rFonts w:ascii="Times New Roman" w:hAnsi="Times New Roman" w:cs="Times New Roman"/>
                <w:b/>
                <w:sz w:val="24"/>
                <w:szCs w:val="24"/>
              </w:rPr>
              <w:t>381</w:t>
            </w:r>
            <w:r w:rsidR="00A91C7E" w:rsidRPr="00A91C7E">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A3662" w:rsidRDefault="00A91C7E" w:rsidP="00C874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381</w:t>
            </w:r>
            <w:r w:rsidR="00FE0FC5">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2A3662" w:rsidRPr="00E833CE" w:rsidRDefault="002A3662" w:rsidP="00BB1CD6">
            <w:pPr>
              <w:spacing w:after="0" w:line="240" w:lineRule="auto"/>
              <w:rPr>
                <w:rFonts w:ascii="Times New Roman" w:hAnsi="Times New Roman" w:cs="Times New Roman"/>
                <w:sz w:val="24"/>
                <w:szCs w:val="24"/>
              </w:rPr>
            </w:pPr>
          </w:p>
        </w:tc>
      </w:tr>
      <w:tr w:rsidR="00ED01B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ED01B2" w:rsidRDefault="002A3662" w:rsidP="00E213E5">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E213E5">
              <w:rPr>
                <w:rFonts w:ascii="Times New Roman" w:eastAsia="Times New Roman" w:hAnsi="Times New Roman" w:cs="Times New Roman"/>
                <w:bCs/>
                <w:sz w:val="24"/>
                <w:szCs w:val="24"/>
              </w:rPr>
              <w:t>1</w:t>
            </w:r>
            <w:r w:rsidR="00ED01B2">
              <w:rPr>
                <w:rFonts w:ascii="Times New Roman" w:eastAsia="Times New Roman" w:hAnsi="Times New Roman" w:cs="Times New Roman"/>
                <w:bCs/>
                <w:sz w:val="24"/>
                <w:szCs w:val="24"/>
              </w:rPr>
              <w:t xml:space="preserve">. </w:t>
            </w:r>
            <w:proofErr w:type="gramStart"/>
            <w:r w:rsidR="00ED01B2">
              <w:rPr>
                <w:rFonts w:ascii="Times New Roman" w:eastAsia="Times New Roman" w:hAnsi="Times New Roman" w:cs="Times New Roman"/>
                <w:bCs/>
                <w:sz w:val="24"/>
                <w:szCs w:val="24"/>
              </w:rPr>
              <w:t>Субсидия  на иные цели</w:t>
            </w:r>
            <w:r w:rsidR="00ED01B2" w:rsidRPr="00E833CE">
              <w:rPr>
                <w:rFonts w:ascii="Times New Roman" w:eastAsia="Times New Roman" w:hAnsi="Times New Roman" w:cs="Times New Roman"/>
                <w:bCs/>
                <w:sz w:val="24"/>
                <w:szCs w:val="24"/>
              </w:rPr>
              <w:t xml:space="preserve"> МБУК «Первомайский ИКСДЦ «</w:t>
            </w:r>
            <w:proofErr w:type="spellStart"/>
            <w:r w:rsidR="00ED01B2" w:rsidRPr="00E833CE">
              <w:rPr>
                <w:rFonts w:ascii="Times New Roman" w:eastAsia="Times New Roman" w:hAnsi="Times New Roman" w:cs="Times New Roman"/>
                <w:bCs/>
                <w:sz w:val="24"/>
                <w:szCs w:val="24"/>
              </w:rPr>
              <w:t>Кивеннапа</w:t>
            </w:r>
            <w:proofErr w:type="spellEnd"/>
            <w:r w:rsidR="00ED01B2" w:rsidRPr="00E833CE">
              <w:rPr>
                <w:rFonts w:ascii="Times New Roman" w:eastAsia="Times New Roman" w:hAnsi="Times New Roman" w:cs="Times New Roman"/>
                <w:bCs/>
                <w:sz w:val="24"/>
                <w:szCs w:val="24"/>
              </w:rPr>
              <w:t>»</w:t>
            </w:r>
            <w:r w:rsidR="00ED01B2">
              <w:rPr>
                <w:rFonts w:ascii="Times New Roman" w:eastAsia="Times New Roman" w:hAnsi="Times New Roman" w:cs="Times New Roman"/>
                <w:bCs/>
                <w:sz w:val="24"/>
                <w:szCs w:val="24"/>
              </w:rPr>
              <w:t xml:space="preserve"> на ремонт помещений для занятий</w:t>
            </w:r>
            <w:proofErr w:type="gramEnd"/>
          </w:p>
        </w:tc>
        <w:tc>
          <w:tcPr>
            <w:tcW w:w="1985"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276" w:type="dxa"/>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9D10E1"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9D10E1" w:rsidRDefault="009D10E1" w:rsidP="00E213E5">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E213E5">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для занятий (установка дверей)</w:t>
            </w:r>
            <w:proofErr w:type="gramEnd"/>
          </w:p>
        </w:tc>
        <w:tc>
          <w:tcPr>
            <w:tcW w:w="1985" w:type="dxa"/>
            <w:tcBorders>
              <w:top w:val="single" w:sz="4" w:space="0" w:color="auto"/>
              <w:left w:val="single" w:sz="4" w:space="0" w:color="auto"/>
              <w:bottom w:val="single" w:sz="4" w:space="0" w:color="auto"/>
              <w:right w:val="single" w:sz="4" w:space="0" w:color="auto"/>
            </w:tcBorders>
          </w:tcPr>
          <w:p w:rsidR="009D10E1" w:rsidRDefault="009D10E1"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9D10E1" w:rsidRDefault="009D10E1" w:rsidP="00BB1CD6">
            <w:pPr>
              <w:spacing w:after="0" w:line="240" w:lineRule="auto"/>
              <w:jc w:val="right"/>
              <w:rPr>
                <w:rFonts w:ascii="Times New Roman" w:hAnsi="Times New Roman" w:cs="Times New Roman"/>
                <w:b/>
                <w:sz w:val="24"/>
                <w:szCs w:val="24"/>
              </w:rPr>
            </w:pPr>
            <w:r w:rsidRPr="00A91C7E">
              <w:rPr>
                <w:rFonts w:ascii="Times New Roman" w:hAnsi="Times New Roman" w:cs="Times New Roman"/>
                <w:b/>
                <w:sz w:val="24"/>
                <w:szCs w:val="24"/>
              </w:rPr>
              <w:t>630</w:t>
            </w:r>
            <w:r w:rsidR="00A91C7E" w:rsidRPr="00A91C7E">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9D10E1" w:rsidRDefault="009D10E1"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D10E1" w:rsidRDefault="00A91C7E"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630,0</w:t>
            </w:r>
          </w:p>
        </w:tc>
        <w:tc>
          <w:tcPr>
            <w:tcW w:w="1276" w:type="dxa"/>
            <w:tcBorders>
              <w:left w:val="single" w:sz="4" w:space="0" w:color="auto"/>
              <w:bottom w:val="single" w:sz="4" w:space="0" w:color="auto"/>
              <w:right w:val="single" w:sz="4" w:space="0" w:color="auto"/>
            </w:tcBorders>
          </w:tcPr>
          <w:p w:rsidR="009D10E1" w:rsidRPr="00E833CE" w:rsidRDefault="009D10E1" w:rsidP="00BB1CD6">
            <w:pPr>
              <w:spacing w:after="0" w:line="240" w:lineRule="auto"/>
              <w:rPr>
                <w:rFonts w:ascii="Times New Roman" w:hAnsi="Times New Roman" w:cs="Times New Roman"/>
                <w:sz w:val="24"/>
                <w:szCs w:val="24"/>
              </w:rPr>
            </w:pPr>
          </w:p>
        </w:tc>
      </w:tr>
      <w:tr w:rsidR="009D10E1"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9D10E1" w:rsidRDefault="009D10E1" w:rsidP="00E213E5">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E213E5">
              <w:rPr>
                <w:rFonts w:ascii="Times New Roman" w:eastAsia="Times New Roman" w:hAnsi="Times New Roman" w:cs="Times New Roman"/>
                <w:bCs/>
                <w:sz w:val="24"/>
                <w:szCs w:val="24"/>
              </w:rPr>
              <w:t>3</w:t>
            </w:r>
            <w:r>
              <w:rPr>
                <w:rFonts w:ascii="Times New Roman" w:eastAsia="Times New Roman" w:hAnsi="Times New Roman" w:cs="Times New Roman"/>
                <w:bCs/>
                <w:sz w:val="24"/>
                <w:szCs w:val="24"/>
              </w:rPr>
              <w:t xml:space="preserve">.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для занятий</w:t>
            </w:r>
            <w:proofErr w:type="gramEnd"/>
          </w:p>
        </w:tc>
        <w:tc>
          <w:tcPr>
            <w:tcW w:w="1985" w:type="dxa"/>
            <w:tcBorders>
              <w:top w:val="single" w:sz="4" w:space="0" w:color="auto"/>
              <w:left w:val="single" w:sz="4" w:space="0" w:color="auto"/>
              <w:bottom w:val="single" w:sz="4" w:space="0" w:color="auto"/>
              <w:right w:val="single" w:sz="4" w:space="0" w:color="auto"/>
            </w:tcBorders>
          </w:tcPr>
          <w:p w:rsidR="009D10E1" w:rsidRDefault="00FF33C1"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9D10E1" w:rsidRDefault="009D10E1" w:rsidP="00BB1CD6">
            <w:pPr>
              <w:spacing w:after="0" w:line="240" w:lineRule="auto"/>
              <w:jc w:val="right"/>
              <w:rPr>
                <w:rFonts w:ascii="Times New Roman" w:hAnsi="Times New Roman" w:cs="Times New Roman"/>
                <w:b/>
                <w:sz w:val="24"/>
                <w:szCs w:val="24"/>
              </w:rPr>
            </w:pPr>
            <w:r w:rsidRPr="00A91C7E">
              <w:rPr>
                <w:rFonts w:ascii="Times New Roman" w:hAnsi="Times New Roman" w:cs="Times New Roman"/>
                <w:b/>
                <w:sz w:val="24"/>
                <w:szCs w:val="24"/>
              </w:rPr>
              <w:t>998</w:t>
            </w:r>
            <w:r w:rsidR="00A91C7E" w:rsidRPr="00A91C7E">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9D10E1" w:rsidRDefault="009D10E1"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D10E1" w:rsidRDefault="00A91C7E"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998,0</w:t>
            </w:r>
          </w:p>
        </w:tc>
        <w:tc>
          <w:tcPr>
            <w:tcW w:w="1276" w:type="dxa"/>
            <w:tcBorders>
              <w:left w:val="single" w:sz="4" w:space="0" w:color="auto"/>
              <w:bottom w:val="single" w:sz="4" w:space="0" w:color="auto"/>
              <w:right w:val="single" w:sz="4" w:space="0" w:color="auto"/>
            </w:tcBorders>
          </w:tcPr>
          <w:p w:rsidR="009D10E1" w:rsidRPr="00E833CE" w:rsidRDefault="009D10E1" w:rsidP="00BB1CD6">
            <w:pPr>
              <w:spacing w:after="0" w:line="240" w:lineRule="auto"/>
              <w:rPr>
                <w:rFonts w:ascii="Times New Roman" w:hAnsi="Times New Roman" w:cs="Times New Roman"/>
                <w:sz w:val="24"/>
                <w:szCs w:val="24"/>
              </w:rPr>
            </w:pPr>
          </w:p>
        </w:tc>
      </w:tr>
      <w:tr w:rsidR="00FF33C1"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FF33C1" w:rsidRDefault="00FF33C1" w:rsidP="00E213E5">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E213E5">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 Субсидия  на иные цели</w:t>
            </w:r>
            <w:r w:rsidRPr="00E833CE">
              <w:rPr>
                <w:rFonts w:ascii="Times New Roman" w:eastAsia="Times New Roman" w:hAnsi="Times New Roman" w:cs="Times New Roman"/>
                <w:bCs/>
                <w:sz w:val="24"/>
                <w:szCs w:val="24"/>
              </w:rPr>
              <w:t xml:space="preserve"> МБУК «</w:t>
            </w:r>
            <w:proofErr w:type="gramStart"/>
            <w:r w:rsidRPr="00E833CE">
              <w:rPr>
                <w:rFonts w:ascii="Times New Roman" w:eastAsia="Times New Roman" w:hAnsi="Times New Roman" w:cs="Times New Roman"/>
                <w:bCs/>
                <w:sz w:val="24"/>
                <w:szCs w:val="24"/>
              </w:rPr>
              <w:t>Первомайский</w:t>
            </w:r>
            <w:proofErr w:type="gramEnd"/>
            <w:r w:rsidRPr="00E833CE">
              <w:rPr>
                <w:rFonts w:ascii="Times New Roman" w:eastAsia="Times New Roman" w:hAnsi="Times New Roman" w:cs="Times New Roman"/>
                <w:bCs/>
                <w:sz w:val="24"/>
                <w:szCs w:val="24"/>
              </w:rPr>
              <w:t xml:space="preserve">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w:t>
            </w: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мероприятий по организации библиотечного обслуживания населения, созданию условий для организации досуга, развития местного традиционного народного художественного творчества, сохранения, возрождения и развития народных художественных промыслов</w:t>
            </w:r>
          </w:p>
        </w:tc>
        <w:tc>
          <w:tcPr>
            <w:tcW w:w="1985" w:type="dxa"/>
            <w:tcBorders>
              <w:top w:val="single" w:sz="4" w:space="0" w:color="auto"/>
              <w:left w:val="single" w:sz="4" w:space="0" w:color="auto"/>
              <w:bottom w:val="single" w:sz="4" w:space="0" w:color="auto"/>
              <w:right w:val="single" w:sz="4" w:space="0" w:color="auto"/>
            </w:tcBorders>
          </w:tcPr>
          <w:p w:rsidR="00FF33C1" w:rsidRDefault="00FF33C1"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FF33C1" w:rsidRPr="009D10E1" w:rsidRDefault="00FF33C1" w:rsidP="00BB1CD6">
            <w:pPr>
              <w:spacing w:after="0" w:line="240" w:lineRule="auto"/>
              <w:jc w:val="right"/>
              <w:rPr>
                <w:rFonts w:ascii="Times New Roman" w:hAnsi="Times New Roman" w:cs="Times New Roman"/>
                <w:b/>
                <w:color w:val="7030A0"/>
                <w:sz w:val="24"/>
                <w:szCs w:val="24"/>
              </w:rPr>
            </w:pPr>
            <w:r w:rsidRPr="00A91C7E">
              <w:rPr>
                <w:rFonts w:ascii="Times New Roman" w:hAnsi="Times New Roman" w:cs="Times New Roman"/>
                <w:b/>
                <w:sz w:val="24"/>
                <w:szCs w:val="24"/>
              </w:rPr>
              <w:t>5,0</w:t>
            </w:r>
          </w:p>
        </w:tc>
        <w:tc>
          <w:tcPr>
            <w:tcW w:w="1418" w:type="dxa"/>
            <w:tcBorders>
              <w:top w:val="single" w:sz="4" w:space="0" w:color="auto"/>
              <w:left w:val="single" w:sz="4" w:space="0" w:color="auto"/>
              <w:bottom w:val="single" w:sz="4" w:space="0" w:color="auto"/>
              <w:right w:val="single" w:sz="4" w:space="0" w:color="auto"/>
            </w:tcBorders>
          </w:tcPr>
          <w:p w:rsidR="00FF33C1" w:rsidRDefault="00FF33C1"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F33C1" w:rsidRDefault="00A91C7E"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5,0</w:t>
            </w:r>
          </w:p>
        </w:tc>
        <w:tc>
          <w:tcPr>
            <w:tcW w:w="1276" w:type="dxa"/>
            <w:tcBorders>
              <w:left w:val="single" w:sz="4" w:space="0" w:color="auto"/>
              <w:bottom w:val="single" w:sz="4" w:space="0" w:color="auto"/>
              <w:right w:val="single" w:sz="4" w:space="0" w:color="auto"/>
            </w:tcBorders>
          </w:tcPr>
          <w:p w:rsidR="00FF33C1" w:rsidRPr="00E833CE" w:rsidRDefault="00FF33C1" w:rsidP="00BB1CD6">
            <w:pPr>
              <w:spacing w:after="0" w:line="240" w:lineRule="auto"/>
              <w:rPr>
                <w:rFonts w:ascii="Times New Roman" w:hAnsi="Times New Roman" w:cs="Times New Roman"/>
                <w:sz w:val="24"/>
                <w:szCs w:val="24"/>
              </w:rPr>
            </w:pPr>
          </w:p>
        </w:tc>
      </w:tr>
      <w:tr w:rsidR="00ED01B2" w:rsidRPr="00E833CE" w:rsidTr="00BB1CD6">
        <w:trPr>
          <w:trHeight w:val="223"/>
          <w:tblCellSpacing w:w="5" w:type="nil"/>
        </w:trPr>
        <w:tc>
          <w:tcPr>
            <w:tcW w:w="9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01B2" w:rsidRPr="00EF7EAD" w:rsidRDefault="00ED01B2" w:rsidP="00BB1CD6">
            <w:pPr>
              <w:spacing w:after="0" w:line="240" w:lineRule="auto"/>
              <w:jc w:val="center"/>
              <w:rPr>
                <w:rFonts w:ascii="Times New Roman" w:hAnsi="Times New Roman" w:cs="Times New Roman"/>
                <w:b/>
                <w:sz w:val="24"/>
                <w:szCs w:val="24"/>
                <w:highlight w:val="yellow"/>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A3662" w:rsidRPr="005943CA" w:rsidRDefault="00E213E5" w:rsidP="00A90DA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122</w:t>
            </w:r>
            <w:r w:rsidR="001866BF">
              <w:rPr>
                <w:rFonts w:ascii="Times New Roman" w:hAnsi="Times New Roman" w:cs="Times New Roman"/>
                <w:b/>
                <w:sz w:val="24"/>
                <w:szCs w:val="24"/>
              </w:rPr>
              <w:t xml:space="preserve"> </w:t>
            </w:r>
            <w:r>
              <w:rPr>
                <w:rFonts w:ascii="Times New Roman" w:hAnsi="Times New Roman" w:cs="Times New Roman"/>
                <w:b/>
                <w:sz w:val="24"/>
                <w:szCs w:val="24"/>
              </w:rPr>
              <w:t xml:space="preserve">635,4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01B2" w:rsidRPr="005943CA" w:rsidRDefault="002D502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10 416,4 </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01B2" w:rsidRPr="005943CA" w:rsidRDefault="00E213E5" w:rsidP="00E213E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112</w:t>
            </w:r>
            <w:r w:rsidR="001866BF">
              <w:rPr>
                <w:rFonts w:ascii="Times New Roman" w:hAnsi="Times New Roman" w:cs="Times New Roman"/>
                <w:b/>
                <w:sz w:val="24"/>
                <w:szCs w:val="24"/>
              </w:rPr>
              <w:t xml:space="preserve"> </w:t>
            </w:r>
            <w:r>
              <w:rPr>
                <w:rFonts w:ascii="Times New Roman" w:hAnsi="Times New Roman" w:cs="Times New Roman"/>
                <w:b/>
                <w:sz w:val="24"/>
                <w:szCs w:val="24"/>
              </w:rPr>
              <w:t>219,0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01B2" w:rsidRPr="005943CA" w:rsidRDefault="00ED01B2" w:rsidP="00A90DA8">
            <w:pPr>
              <w:spacing w:after="0" w:line="240" w:lineRule="auto"/>
              <w:rPr>
                <w:rFonts w:ascii="Times New Roman" w:hAnsi="Times New Roman" w:cs="Times New Roman"/>
                <w:b/>
                <w:sz w:val="24"/>
                <w:szCs w:val="24"/>
              </w:rPr>
            </w:pPr>
          </w:p>
        </w:tc>
      </w:tr>
    </w:tbl>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p>
    <w:p w:rsidR="00ED01B2" w:rsidRPr="00E833CE" w:rsidRDefault="00ED01B2" w:rsidP="00ED01B2">
      <w:pPr>
        <w:spacing w:after="0" w:line="240" w:lineRule="auto"/>
        <w:ind w:firstLine="851"/>
        <w:jc w:val="right"/>
        <w:rPr>
          <w:rFonts w:ascii="Times New Roman" w:hAnsi="Times New Roman" w:cs="Times New Roman"/>
          <w:sz w:val="24"/>
          <w:szCs w:val="24"/>
        </w:rPr>
      </w:pPr>
    </w:p>
    <w:p w:rsidR="006F36CF" w:rsidRPr="00E833CE" w:rsidRDefault="006F36CF" w:rsidP="00E833CE">
      <w:pPr>
        <w:tabs>
          <w:tab w:val="left" w:pos="13755"/>
        </w:tabs>
        <w:spacing w:after="0" w:line="240" w:lineRule="auto"/>
        <w:ind w:firstLine="851"/>
        <w:rPr>
          <w:rFonts w:ascii="Times New Roman" w:hAnsi="Times New Roman" w:cs="Times New Roman"/>
          <w:sz w:val="24"/>
          <w:szCs w:val="24"/>
        </w:rPr>
      </w:pPr>
    </w:p>
    <w:p w:rsidR="005721BF" w:rsidRDefault="005721BF" w:rsidP="00E833CE">
      <w:pPr>
        <w:spacing w:after="0" w:line="240" w:lineRule="auto"/>
        <w:ind w:firstLine="851"/>
        <w:jc w:val="right"/>
        <w:rPr>
          <w:rFonts w:ascii="Times New Roman" w:hAnsi="Times New Roman" w:cs="Times New Roman"/>
          <w:sz w:val="24"/>
          <w:szCs w:val="24"/>
        </w:rPr>
      </w:pPr>
    </w:p>
    <w:p w:rsidR="00F46DFF" w:rsidRDefault="00F46DFF" w:rsidP="00E833CE">
      <w:pPr>
        <w:spacing w:after="0" w:line="240" w:lineRule="auto"/>
        <w:ind w:firstLine="851"/>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7A6A3A" w:rsidRPr="00E833CE" w:rsidRDefault="007A6A3A"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 </w:t>
      </w:r>
      <w:r w:rsidR="00EA51C3">
        <w:rPr>
          <w:rFonts w:ascii="Times New Roman" w:hAnsi="Times New Roman" w:cs="Times New Roman"/>
          <w:sz w:val="24"/>
          <w:szCs w:val="24"/>
        </w:rPr>
        <w:t>2</w:t>
      </w:r>
    </w:p>
    <w:p w:rsidR="007A6A3A" w:rsidRPr="00E833CE" w:rsidRDefault="007A6A3A" w:rsidP="00E833CE">
      <w:pPr>
        <w:spacing w:after="0" w:line="240" w:lineRule="auto"/>
        <w:jc w:val="center"/>
        <w:rPr>
          <w:rFonts w:ascii="Times New Roman" w:hAnsi="Times New Roman" w:cs="Times New Roman"/>
          <w:sz w:val="24"/>
          <w:szCs w:val="24"/>
        </w:rPr>
      </w:pP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Отчет</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 реализации мероприятий </w:t>
      </w:r>
      <w:r w:rsidR="00CA6A10" w:rsidRPr="00EA51C3">
        <w:rPr>
          <w:rFonts w:ascii="Times New Roman" w:hAnsi="Times New Roman" w:cs="Times New Roman"/>
          <w:b/>
          <w:sz w:val="24"/>
          <w:szCs w:val="24"/>
        </w:rPr>
        <w:t>под</w:t>
      </w:r>
      <w:r w:rsidRPr="00EA51C3">
        <w:rPr>
          <w:rFonts w:ascii="Times New Roman" w:hAnsi="Times New Roman" w:cs="Times New Roman"/>
          <w:b/>
          <w:sz w:val="24"/>
          <w:szCs w:val="24"/>
        </w:rPr>
        <w:t>программы</w:t>
      </w:r>
      <w:r w:rsidR="006E5948">
        <w:rPr>
          <w:rFonts w:ascii="Times New Roman" w:hAnsi="Times New Roman" w:cs="Times New Roman"/>
          <w:b/>
          <w:sz w:val="24"/>
          <w:szCs w:val="24"/>
        </w:rPr>
        <w:t xml:space="preserve"> №3</w:t>
      </w:r>
    </w:p>
    <w:p w:rsidR="007A6A3A" w:rsidRPr="00EA51C3" w:rsidRDefault="00CA6A10"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w:t>
      </w:r>
      <w:r w:rsidR="007A6A3A" w:rsidRPr="00EA51C3">
        <w:rPr>
          <w:rFonts w:ascii="Times New Roman" w:hAnsi="Times New Roman" w:cs="Times New Roman"/>
          <w:b/>
          <w:sz w:val="24"/>
          <w:szCs w:val="24"/>
        </w:rPr>
        <w:t xml:space="preserve">Организация культурного досуга и  отдыха населения в </w:t>
      </w:r>
      <w:r w:rsidR="00983BA0" w:rsidRPr="00EA51C3">
        <w:rPr>
          <w:rFonts w:ascii="Times New Roman" w:hAnsi="Times New Roman" w:cs="Times New Roman"/>
          <w:b/>
          <w:sz w:val="24"/>
          <w:szCs w:val="24"/>
        </w:rPr>
        <w:t>МО</w:t>
      </w:r>
      <w:r w:rsidR="007A6A3A" w:rsidRPr="00EA51C3">
        <w:rPr>
          <w:rFonts w:ascii="Times New Roman" w:hAnsi="Times New Roman" w:cs="Times New Roman"/>
          <w:b/>
          <w:sz w:val="24"/>
          <w:szCs w:val="24"/>
        </w:rPr>
        <w:t xml:space="preserve"> «Первомайское сельское поселение»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по итогам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_____________________________________________</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(отчетный период </w:t>
      </w:r>
      <w:r w:rsidR="007D2F24">
        <w:rPr>
          <w:rFonts w:ascii="Times New Roman" w:hAnsi="Times New Roman" w:cs="Times New Roman"/>
          <w:b/>
          <w:sz w:val="24"/>
          <w:szCs w:val="24"/>
        </w:rPr>
        <w:t>(</w:t>
      </w:r>
      <w:r w:rsidRPr="00EA51C3">
        <w:rPr>
          <w:rFonts w:ascii="Times New Roman" w:hAnsi="Times New Roman" w:cs="Times New Roman"/>
          <w:b/>
          <w:sz w:val="24"/>
          <w:szCs w:val="24"/>
        </w:rPr>
        <w:t>год))</w:t>
      </w:r>
    </w:p>
    <w:p w:rsidR="007A6A3A" w:rsidRPr="00EA51C3" w:rsidRDefault="007A6A3A" w:rsidP="00E833CE">
      <w:pPr>
        <w:spacing w:after="0" w:line="240" w:lineRule="auto"/>
        <w:jc w:val="center"/>
        <w:rPr>
          <w:rFonts w:ascii="Times New Roman" w:hAnsi="Times New Roman" w:cs="Times New Roman"/>
          <w:b/>
          <w:sz w:val="24"/>
          <w:szCs w:val="24"/>
        </w:rPr>
      </w:pPr>
    </w:p>
    <w:tbl>
      <w:tblPr>
        <w:tblStyle w:val="ab"/>
        <w:tblW w:w="15778" w:type="dxa"/>
        <w:tblLook w:val="04A0" w:firstRow="1" w:lastRow="0" w:firstColumn="1" w:lastColumn="0" w:noHBand="0" w:noVBand="1"/>
      </w:tblPr>
      <w:tblGrid>
        <w:gridCol w:w="3944"/>
        <w:gridCol w:w="3944"/>
        <w:gridCol w:w="3945"/>
        <w:gridCol w:w="3945"/>
      </w:tblGrid>
      <w:tr w:rsidR="00EA51C3" w:rsidRPr="00F7638E" w:rsidTr="002572E4">
        <w:trPr>
          <w:trHeight w:val="519"/>
        </w:trPr>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EA51C3" w:rsidRPr="00F7638E" w:rsidTr="002572E4">
        <w:trPr>
          <w:trHeight w:val="271"/>
        </w:trPr>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4</w:t>
            </w: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bl>
    <w:p w:rsidR="007A6A3A" w:rsidRPr="00E833CE" w:rsidRDefault="007A6A3A"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jc w:val="center"/>
        <w:rPr>
          <w:rFonts w:ascii="Times New Roman" w:eastAsia="Times New Roman" w:hAnsi="Times New Roman" w:cs="Times New Roman"/>
          <w:bCs/>
          <w:sz w:val="24"/>
          <w:szCs w:val="24"/>
          <w:lang w:val="ru" w:eastAsia="ru-RU"/>
        </w:rPr>
        <w:sectPr w:rsidR="007A6A3A" w:rsidRPr="00E833CE" w:rsidSect="00EA51C3">
          <w:pgSz w:w="16837" w:h="11905" w:orient="landscape"/>
          <w:pgMar w:top="568" w:right="566" w:bottom="692" w:left="709" w:header="0" w:footer="6" w:gutter="0"/>
          <w:pgNumType w:start="1"/>
          <w:cols w:space="720"/>
          <w:noEndnote/>
          <w:docGrid w:linePitch="360"/>
        </w:sectPr>
      </w:pPr>
    </w:p>
    <w:p w:rsidR="005E5523" w:rsidRDefault="005E5523" w:rsidP="005E552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ПАСПОРТ ПОДПРОГРАММЫ №4</w:t>
      </w:r>
    </w:p>
    <w:p w:rsidR="005E5523" w:rsidRDefault="005E5523" w:rsidP="005E552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«Развитие молодежной политики в МО «Первомайское сельское поселение»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2"/>
        <w:gridCol w:w="8234"/>
      </w:tblGrid>
      <w:tr w:rsidR="005E5523" w:rsidTr="005E5523">
        <w:tc>
          <w:tcPr>
            <w:tcW w:w="1204" w:type="pct"/>
            <w:tcBorders>
              <w:top w:val="single" w:sz="4" w:space="0" w:color="auto"/>
              <w:left w:val="single" w:sz="4" w:space="0" w:color="auto"/>
              <w:bottom w:val="single" w:sz="4" w:space="0" w:color="auto"/>
              <w:right w:val="single" w:sz="4" w:space="0" w:color="auto"/>
            </w:tcBorders>
            <w:hideMark/>
          </w:tcPr>
          <w:p w:rsidR="005E5523" w:rsidRDefault="005E5523">
            <w:pPr>
              <w:spacing w:after="0" w:line="240" w:lineRule="auto"/>
              <w:rPr>
                <w:rFonts w:ascii="Times New Roman" w:hAnsi="Times New Roman" w:cs="Times New Roman"/>
                <w:bCs/>
                <w:sz w:val="24"/>
                <w:szCs w:val="24"/>
              </w:rPr>
            </w:pPr>
            <w:r>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hideMark/>
          </w:tcPr>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условий для современного патриотического развития молодёжи на территории МО «Первомайское сельское поселение».</w:t>
            </w:r>
          </w:p>
        </w:tc>
      </w:tr>
      <w:tr w:rsidR="005E5523" w:rsidTr="005E5523">
        <w:tc>
          <w:tcPr>
            <w:tcW w:w="1204" w:type="pct"/>
            <w:tcBorders>
              <w:top w:val="single" w:sz="4" w:space="0" w:color="auto"/>
              <w:left w:val="single" w:sz="4" w:space="0" w:color="auto"/>
              <w:bottom w:val="single" w:sz="4" w:space="0" w:color="auto"/>
              <w:right w:val="single" w:sz="4" w:space="0" w:color="auto"/>
            </w:tcBorders>
            <w:hideMark/>
          </w:tcPr>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Задачи подпрограммы</w:t>
            </w:r>
          </w:p>
        </w:tc>
        <w:tc>
          <w:tcPr>
            <w:tcW w:w="3796" w:type="pct"/>
            <w:tcBorders>
              <w:top w:val="single" w:sz="4" w:space="0" w:color="auto"/>
              <w:left w:val="single" w:sz="4" w:space="0" w:color="auto"/>
              <w:bottom w:val="single" w:sz="4" w:space="0" w:color="auto"/>
              <w:right w:val="single" w:sz="4" w:space="0" w:color="auto"/>
            </w:tcBorders>
            <w:vAlign w:val="center"/>
            <w:hideMark/>
          </w:tcPr>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1. Создание системы по выявлению и развитию талантливой молодёжи.</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2. Создание политики успешной молодёжи.</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3. Создание моды на здоровый образ жизни.</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4. Стимулирование экономической активности у молодёжи.</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5. Развитие института молодой семьи.</w:t>
            </w:r>
          </w:p>
        </w:tc>
      </w:tr>
      <w:tr w:rsidR="005E5523" w:rsidTr="005E5523">
        <w:trPr>
          <w:trHeight w:val="841"/>
        </w:trPr>
        <w:tc>
          <w:tcPr>
            <w:tcW w:w="1204" w:type="pct"/>
            <w:tcBorders>
              <w:top w:val="single" w:sz="4" w:space="0" w:color="auto"/>
              <w:left w:val="single" w:sz="4" w:space="0" w:color="auto"/>
              <w:bottom w:val="single" w:sz="4" w:space="0" w:color="auto"/>
              <w:right w:val="single" w:sz="4" w:space="0" w:color="auto"/>
            </w:tcBorders>
            <w:hideMark/>
          </w:tcPr>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мероприятия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hideMark/>
          </w:tcPr>
          <w:p w:rsidR="005E5523" w:rsidRDefault="005E5523">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Перечень основных мероприятий с указанием финансирования представлен в приложении № 1 к настоящей подпрограмме</w:t>
            </w:r>
          </w:p>
        </w:tc>
      </w:tr>
      <w:tr w:rsidR="005E5523" w:rsidTr="005E5523">
        <w:tc>
          <w:tcPr>
            <w:tcW w:w="1204" w:type="pct"/>
            <w:tcBorders>
              <w:top w:val="single" w:sz="4" w:space="0" w:color="auto"/>
              <w:left w:val="single" w:sz="4" w:space="0" w:color="auto"/>
              <w:bottom w:val="single" w:sz="4" w:space="0" w:color="auto"/>
              <w:right w:val="single" w:sz="4" w:space="0" w:color="auto"/>
            </w:tcBorders>
            <w:hideMark/>
          </w:tcPr>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5E5523" w:rsidRDefault="005E5523">
            <w:pPr>
              <w:spacing w:after="0" w:line="240" w:lineRule="auto"/>
              <w:rPr>
                <w:rFonts w:ascii="Times New Roman" w:hAnsi="Times New Roman" w:cs="Times New Roman"/>
                <w:sz w:val="24"/>
                <w:szCs w:val="24"/>
              </w:rPr>
            </w:pPr>
            <w:r>
              <w:rPr>
                <w:rFonts w:ascii="Times New Roman" w:hAnsi="Times New Roman" w:cs="Times New Roman"/>
                <w:b/>
                <w:sz w:val="24"/>
                <w:szCs w:val="24"/>
              </w:rPr>
              <w:t>Общий объем финансирования подпрограммы на 2015-201</w:t>
            </w:r>
            <w:r w:rsidR="001866BF">
              <w:rPr>
                <w:rFonts w:ascii="Times New Roman" w:hAnsi="Times New Roman" w:cs="Times New Roman"/>
                <w:b/>
                <w:sz w:val="24"/>
                <w:szCs w:val="24"/>
              </w:rPr>
              <w:t>9</w:t>
            </w:r>
            <w:r>
              <w:rPr>
                <w:rFonts w:ascii="Times New Roman" w:hAnsi="Times New Roman" w:cs="Times New Roman"/>
                <w:b/>
                <w:sz w:val="24"/>
                <w:szCs w:val="24"/>
              </w:rPr>
              <w:t xml:space="preserve"> гг. составляет </w:t>
            </w:r>
            <w:r w:rsidR="001866BF">
              <w:rPr>
                <w:rFonts w:ascii="Times New Roman" w:hAnsi="Times New Roman" w:cs="Times New Roman"/>
                <w:b/>
                <w:sz w:val="24"/>
                <w:szCs w:val="24"/>
              </w:rPr>
              <w:t>1269,1</w:t>
            </w:r>
            <w:r>
              <w:rPr>
                <w:rFonts w:ascii="Times New Roman" w:hAnsi="Times New Roman" w:cs="Times New Roman"/>
                <w:b/>
                <w:sz w:val="24"/>
                <w:szCs w:val="24"/>
              </w:rPr>
              <w:t xml:space="preserve"> тыс. рублей, в </w:t>
            </w:r>
            <w:proofErr w:type="spellStart"/>
            <w:r>
              <w:rPr>
                <w:rFonts w:ascii="Times New Roman" w:hAnsi="Times New Roman" w:cs="Times New Roman"/>
                <w:b/>
                <w:sz w:val="24"/>
                <w:szCs w:val="24"/>
              </w:rPr>
              <w:t>т.ч</w:t>
            </w:r>
            <w:proofErr w:type="spellEnd"/>
            <w:r>
              <w:rPr>
                <w:rFonts w:ascii="Times New Roman" w:hAnsi="Times New Roman" w:cs="Times New Roman"/>
                <w:b/>
                <w:sz w:val="24"/>
                <w:szCs w:val="24"/>
              </w:rPr>
              <w:t>.:</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2015</w:t>
            </w:r>
            <w:r>
              <w:rPr>
                <w:rFonts w:ascii="Times New Roman" w:hAnsi="Times New Roman" w:cs="Times New Roman"/>
                <w:sz w:val="24"/>
                <w:szCs w:val="24"/>
              </w:rPr>
              <w:t xml:space="preserve"> год составляет 88,0 тыс. рублей:</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-местный бюджет 88,0 тыс. руб.</w:t>
            </w:r>
          </w:p>
          <w:p w:rsidR="005E5523" w:rsidRDefault="005E5523">
            <w:pPr>
              <w:spacing w:after="0" w:line="240" w:lineRule="auto"/>
              <w:rPr>
                <w:rFonts w:ascii="Times New Roman" w:hAnsi="Times New Roman" w:cs="Times New Roman"/>
                <w:sz w:val="24"/>
                <w:szCs w:val="24"/>
              </w:rPr>
            </w:pP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2016</w:t>
            </w:r>
            <w:r>
              <w:rPr>
                <w:rFonts w:ascii="Times New Roman" w:hAnsi="Times New Roman" w:cs="Times New Roman"/>
                <w:sz w:val="24"/>
                <w:szCs w:val="24"/>
              </w:rPr>
              <w:t xml:space="preserve"> год составляет 67,1тыс. рублей:</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-местный бюджет 67,1  тыс. руб.</w:t>
            </w:r>
          </w:p>
          <w:p w:rsidR="005E5523" w:rsidRDefault="005E5523">
            <w:pPr>
              <w:spacing w:after="0" w:line="240" w:lineRule="auto"/>
              <w:rPr>
                <w:rFonts w:ascii="Times New Roman" w:hAnsi="Times New Roman" w:cs="Times New Roman"/>
                <w:sz w:val="24"/>
                <w:szCs w:val="24"/>
              </w:rPr>
            </w:pP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2017</w:t>
            </w:r>
            <w:r>
              <w:rPr>
                <w:rFonts w:ascii="Times New Roman" w:hAnsi="Times New Roman" w:cs="Times New Roman"/>
                <w:sz w:val="24"/>
                <w:szCs w:val="24"/>
              </w:rPr>
              <w:t xml:space="preserve"> год составляет  </w:t>
            </w:r>
            <w:r w:rsidR="001866BF">
              <w:rPr>
                <w:rFonts w:ascii="Times New Roman" w:hAnsi="Times New Roman" w:cs="Times New Roman"/>
                <w:sz w:val="24"/>
                <w:szCs w:val="24"/>
              </w:rPr>
              <w:t xml:space="preserve"> 938,0 </w:t>
            </w:r>
            <w:r>
              <w:rPr>
                <w:rFonts w:ascii="Times New Roman" w:hAnsi="Times New Roman" w:cs="Times New Roman"/>
                <w:sz w:val="24"/>
                <w:szCs w:val="24"/>
              </w:rPr>
              <w:t>тыс. рублей:</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2F254E">
              <w:rPr>
                <w:rFonts w:ascii="Times New Roman" w:hAnsi="Times New Roman" w:cs="Times New Roman"/>
                <w:sz w:val="24"/>
                <w:szCs w:val="24"/>
              </w:rPr>
              <w:t>938</w:t>
            </w:r>
            <w:r w:rsidR="00D67CE1">
              <w:rPr>
                <w:rFonts w:ascii="Times New Roman" w:hAnsi="Times New Roman" w:cs="Times New Roman"/>
                <w:sz w:val="24"/>
                <w:szCs w:val="24"/>
              </w:rPr>
              <w:t>,</w:t>
            </w:r>
            <w:r>
              <w:rPr>
                <w:rFonts w:ascii="Times New Roman" w:hAnsi="Times New Roman" w:cs="Times New Roman"/>
                <w:sz w:val="24"/>
                <w:szCs w:val="24"/>
              </w:rPr>
              <w:t>0  тыс. руб.</w:t>
            </w:r>
          </w:p>
          <w:p w:rsidR="005E5523" w:rsidRDefault="005E5523">
            <w:pPr>
              <w:spacing w:after="0" w:line="240" w:lineRule="auto"/>
              <w:rPr>
                <w:rFonts w:ascii="Times New Roman" w:hAnsi="Times New Roman" w:cs="Times New Roman"/>
                <w:sz w:val="24"/>
                <w:szCs w:val="24"/>
              </w:rPr>
            </w:pP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2018</w:t>
            </w:r>
            <w:r>
              <w:rPr>
                <w:rFonts w:ascii="Times New Roman" w:hAnsi="Times New Roman" w:cs="Times New Roman"/>
                <w:sz w:val="24"/>
                <w:szCs w:val="24"/>
              </w:rPr>
              <w:t xml:space="preserve"> год составляет 88,0 тыс. рублей:</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-местный бюджет 88,0  тыс. руб.</w:t>
            </w:r>
          </w:p>
          <w:p w:rsidR="005E5523" w:rsidRDefault="005E5523">
            <w:pPr>
              <w:spacing w:after="0" w:line="240" w:lineRule="auto"/>
              <w:rPr>
                <w:rFonts w:ascii="Times New Roman" w:hAnsi="Times New Roman" w:cs="Times New Roman"/>
                <w:sz w:val="24"/>
                <w:szCs w:val="24"/>
              </w:rPr>
            </w:pP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2019</w:t>
            </w:r>
            <w:r>
              <w:rPr>
                <w:rFonts w:ascii="Times New Roman" w:hAnsi="Times New Roman" w:cs="Times New Roman"/>
                <w:sz w:val="24"/>
                <w:szCs w:val="24"/>
              </w:rPr>
              <w:t xml:space="preserve"> год составляет 88,0 тыс. рублей:</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5E5523" w:rsidRDefault="005E5523">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-местный бюджет 88,0  тыс. руб.</w:t>
            </w:r>
          </w:p>
        </w:tc>
      </w:tr>
    </w:tbl>
    <w:p w:rsidR="005E5523" w:rsidRDefault="005E5523" w:rsidP="005E5523">
      <w:pPr>
        <w:spacing w:after="0" w:line="240" w:lineRule="auto"/>
        <w:ind w:firstLine="567"/>
        <w:jc w:val="center"/>
        <w:rPr>
          <w:rFonts w:ascii="Times New Roman" w:hAnsi="Times New Roman" w:cs="Times New Roman"/>
          <w:b/>
          <w:sz w:val="24"/>
          <w:szCs w:val="24"/>
        </w:rPr>
      </w:pPr>
    </w:p>
    <w:p w:rsidR="005E5523" w:rsidRDefault="005E5523" w:rsidP="005E552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1. Содержание проблемы и обоснование необходимости ее решения </w:t>
      </w:r>
    </w:p>
    <w:p w:rsidR="005E5523" w:rsidRDefault="005E5523" w:rsidP="005E552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программными методами.</w:t>
      </w:r>
    </w:p>
    <w:p w:rsidR="005E5523" w:rsidRDefault="005E5523" w:rsidP="005E5523">
      <w:pPr>
        <w:shd w:val="clear" w:color="auto" w:fill="FFFFFF"/>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Существуют различные возможности развития молодёжной политики на нашей территории, однако были и направления работы, которые не увенчались успехом. Этот опыт необходимо учесть при реализации муниципальной молодёжной политики в «Первомайском сельском поселении» в перспективе, отстранить всё лишнее и сосредоточиться на главном.</w:t>
      </w:r>
    </w:p>
    <w:p w:rsidR="005E5523" w:rsidRDefault="005E5523" w:rsidP="005E552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Опыт работы общественных молодёжных объединений показал, что они не способны объединить все слои молодёжи и не способны объединить большую часть молодёжи. За 10 лет работы общественные молодёжные объединения привлекали в свои ряды не более 10% всей молодёжи, проживающей на территории нашего МО. Однако нельзя сказать, что молодёжные объединения не принесли никакой пользы. Именно благодаря их работе на нашей территории стали реализовываться социальные молодёжные проекты, появились уникальные мероприятия, за счёт этого в целом молодёжь стала более организована. Для того чтобы двигаться дальше и усиливать влияние молодёжной </w:t>
      </w:r>
      <w:proofErr w:type="gramStart"/>
      <w:r>
        <w:rPr>
          <w:rFonts w:ascii="Times New Roman" w:eastAsia="Times New Roman" w:hAnsi="Times New Roman" w:cs="Times New Roman"/>
          <w:sz w:val="24"/>
          <w:szCs w:val="24"/>
          <w:lang w:eastAsia="ru-RU"/>
        </w:rPr>
        <w:t>политики</w:t>
      </w:r>
      <w:proofErr w:type="gramEnd"/>
      <w:r>
        <w:rPr>
          <w:rFonts w:ascii="Times New Roman" w:eastAsia="Times New Roman" w:hAnsi="Times New Roman" w:cs="Times New Roman"/>
          <w:sz w:val="24"/>
          <w:szCs w:val="24"/>
          <w:lang w:eastAsia="ru-RU"/>
        </w:rPr>
        <w:t xml:space="preserve"> на современное патриотическое развитие молодёжи необходимо увеличивать охват молодёжи и способы её информирования. Данная работа должна стать </w:t>
      </w:r>
      <w:proofErr w:type="gramStart"/>
      <w:r>
        <w:rPr>
          <w:rFonts w:ascii="Times New Roman" w:eastAsia="Times New Roman" w:hAnsi="Times New Roman" w:cs="Times New Roman"/>
          <w:sz w:val="24"/>
          <w:szCs w:val="24"/>
          <w:lang w:eastAsia="ru-RU"/>
        </w:rPr>
        <w:t>более системной</w:t>
      </w:r>
      <w:proofErr w:type="gramEnd"/>
      <w:r>
        <w:rPr>
          <w:rFonts w:ascii="Times New Roman" w:eastAsia="Times New Roman" w:hAnsi="Times New Roman" w:cs="Times New Roman"/>
          <w:sz w:val="24"/>
          <w:szCs w:val="24"/>
          <w:lang w:eastAsia="ru-RU"/>
        </w:rPr>
        <w:t>. За предыдущий период работы с 2006 по 2013 годы удалось создать:</w:t>
      </w:r>
    </w:p>
    <w:p w:rsidR="005E5523" w:rsidRDefault="005E5523" w:rsidP="005E5523">
      <w:pPr>
        <w:numPr>
          <w:ilvl w:val="0"/>
          <w:numId w:val="19"/>
        </w:numPr>
        <w:tabs>
          <w:tab w:val="left" w:pos="1331"/>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Отделения Молодёжного актива в населённых пунктах МО;</w:t>
      </w:r>
    </w:p>
    <w:p w:rsidR="005E5523" w:rsidRDefault="005E5523" w:rsidP="005E5523">
      <w:pPr>
        <w:numPr>
          <w:ilvl w:val="0"/>
          <w:numId w:val="19"/>
        </w:numPr>
        <w:tabs>
          <w:tab w:val="left" w:pos="1334"/>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Совет молодёжи при главе администрации МО «Первомайское сельское поселение», в состав которого вошли руководители приоритетных направлений развития муниципальной молодёжной политики.</w:t>
      </w:r>
    </w:p>
    <w:p w:rsidR="005E5523" w:rsidRDefault="005E5523" w:rsidP="005E552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перспективе особо важно включить в систему молодёжной политики образовательные учреждения, работодателей, молодых предпринимателей и общественные объединения.</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lastRenderedPageBreak/>
        <w:t>В 2012 году удалось наладить работу с молодёжью во всех населённых пунктах нашего МО. Собрания Молодёжного актива проходят еженедельно. Таким образом, у молодёжи МО появилась возможность вне зависимости от места проживания принимать участие в формировании молодёжной политики и реализовывать собственные инициативы. Стратегически важно создать сеть молодёжных клубов свободного времени в каждом населённом пункте, спортивные площадки и площадки, где молодёжь может проводить свободное время летом.</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Данные анкетирования молодёжи, позволяют сделать вывод, что:</w:t>
      </w:r>
    </w:p>
    <w:p w:rsidR="000C2508" w:rsidRPr="00E833CE" w:rsidRDefault="000C2508" w:rsidP="000C2508">
      <w:pPr>
        <w:numPr>
          <w:ilvl w:val="1"/>
          <w:numId w:val="12"/>
        </w:numPr>
        <w:tabs>
          <w:tab w:val="left" w:pos="3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Необходимо стимулировать развитие общественных молодёжных объединений, новых видов спорта и творчества, которые отвечали бы запросам современной молодёжи (например, </w:t>
      </w:r>
      <w:proofErr w:type="spellStart"/>
      <w:r w:rsidRPr="00E833CE">
        <w:rPr>
          <w:rFonts w:ascii="Times New Roman" w:eastAsia="Times New Roman" w:hAnsi="Times New Roman" w:cs="Times New Roman"/>
          <w:sz w:val="24"/>
          <w:szCs w:val="24"/>
          <w:lang w:val="ru" w:eastAsia="ru-RU"/>
        </w:rPr>
        <w:t>бокинг</w:t>
      </w:r>
      <w:proofErr w:type="spellEnd"/>
      <w:r w:rsidRPr="00E833CE">
        <w:rPr>
          <w:rFonts w:ascii="Times New Roman" w:eastAsia="Times New Roman" w:hAnsi="Times New Roman" w:cs="Times New Roman"/>
          <w:sz w:val="24"/>
          <w:szCs w:val="24"/>
          <w:lang w:val="ru" w:eastAsia="ru-RU"/>
        </w:rPr>
        <w:t xml:space="preserve">, </w:t>
      </w:r>
      <w:proofErr w:type="spellStart"/>
      <w:r w:rsidRPr="00E833CE">
        <w:rPr>
          <w:rFonts w:ascii="Times New Roman" w:eastAsia="Times New Roman" w:hAnsi="Times New Roman" w:cs="Times New Roman"/>
          <w:sz w:val="24"/>
          <w:szCs w:val="24"/>
          <w:lang w:val="ru" w:eastAsia="ru-RU"/>
        </w:rPr>
        <w:t>паркур</w:t>
      </w:r>
      <w:proofErr w:type="spellEnd"/>
      <w:r w:rsidRPr="00E833CE">
        <w:rPr>
          <w:rFonts w:ascii="Times New Roman" w:eastAsia="Times New Roman" w:hAnsi="Times New Roman" w:cs="Times New Roman"/>
          <w:sz w:val="24"/>
          <w:szCs w:val="24"/>
          <w:lang w:val="ru" w:eastAsia="ru-RU"/>
        </w:rPr>
        <w:t xml:space="preserve">, уличные виды спорта, </w:t>
      </w:r>
      <w:proofErr w:type="spellStart"/>
      <w:r w:rsidRPr="00E833CE">
        <w:rPr>
          <w:rFonts w:ascii="Times New Roman" w:eastAsia="Times New Roman" w:hAnsi="Times New Roman" w:cs="Times New Roman"/>
          <w:sz w:val="24"/>
          <w:szCs w:val="24"/>
          <w:lang w:val="ru" w:eastAsia="ru-RU"/>
        </w:rPr>
        <w:t>субкультурные</w:t>
      </w:r>
      <w:proofErr w:type="spellEnd"/>
      <w:r w:rsidRPr="00E833CE">
        <w:rPr>
          <w:rFonts w:ascii="Times New Roman" w:eastAsia="Times New Roman" w:hAnsi="Times New Roman" w:cs="Times New Roman"/>
          <w:sz w:val="24"/>
          <w:szCs w:val="24"/>
          <w:lang w:val="ru" w:eastAsia="ru-RU"/>
        </w:rPr>
        <w:t xml:space="preserve"> виды творчества). Особое внимание необходимо уделить молодёжи, которая ничем не занята в свободное от учёбы время, так как именно эта категория молодёжи на сегодняшний день в большинстве. Поэтому необходимо создать условия, при которых даже та молодёжь, которая не имеет конкретных увлечений, была бы организована. И такую работу необходимо начинать, прежде всего, там, где досуговая инфраструктура слабо развита.</w:t>
      </w:r>
    </w:p>
    <w:p w:rsidR="000C2508" w:rsidRPr="00E833CE" w:rsidRDefault="000C2508" w:rsidP="000C2508">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Относительно участия молодёжи в политической жизни и выборах, необходимо сделать особый упор на работающую молодёжь, так как именно эта категория, являясь экономически активной частью общества, менее всего интересуется и как следствие участвует в политической жизни.</w:t>
      </w:r>
    </w:p>
    <w:p w:rsidR="000C2508" w:rsidRPr="00E833CE" w:rsidRDefault="000C2508" w:rsidP="000C2508">
      <w:pPr>
        <w:numPr>
          <w:ilvl w:val="1"/>
          <w:numId w:val="12"/>
        </w:numPr>
        <w:tabs>
          <w:tab w:val="left" w:pos="253"/>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Успех молодёжной политики нашего МО стоит за работой молодёжных объединений, которые должны себя проявлять в различных сферах жизни, тем самым привлекая больше молодёжи в свои ряды. И здесь важно проводить правильную и понятную информационную политику. Молодёжь в большинстве знает о молодёжных движениях, этот шаг уже сделан. Следующий шаг - заинтересовать молодого человека, чтобы то или иное молодёжное объединений стало для конкретного молодого человека актуальным: если молодого человека интересует футбол, то должно появиться объединение футбольных болельщиков, если молодого человека интересует рэп, то должно существовать соответствующее творческое объединение и т.д. Только тогда можно будет охватить до 45% молодёжи.</w:t>
      </w:r>
    </w:p>
    <w:p w:rsidR="000C2508" w:rsidRPr="00E833CE" w:rsidRDefault="000C2508" w:rsidP="000C2508">
      <w:pPr>
        <w:numPr>
          <w:ilvl w:val="1"/>
          <w:numId w:val="12"/>
        </w:numPr>
        <w:tabs>
          <w:tab w:val="left" w:pos="26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Необходимо продолжить уделять особое внимание молодёжи в возрасте от 14 до 18 лет, так как именно эта часть молодёжи является наиболее активной, креативной и </w:t>
      </w:r>
      <w:proofErr w:type="spellStart"/>
      <w:r w:rsidRPr="00E833CE">
        <w:rPr>
          <w:rFonts w:ascii="Times New Roman" w:eastAsia="Times New Roman" w:hAnsi="Times New Roman" w:cs="Times New Roman"/>
          <w:sz w:val="24"/>
          <w:szCs w:val="24"/>
          <w:lang w:val="ru" w:eastAsia="ru-RU"/>
        </w:rPr>
        <w:t>сверхвосприимчивой</w:t>
      </w:r>
      <w:proofErr w:type="spellEnd"/>
      <w:r w:rsidRPr="00E833CE">
        <w:rPr>
          <w:rFonts w:ascii="Times New Roman" w:eastAsia="Times New Roman" w:hAnsi="Times New Roman" w:cs="Times New Roman"/>
          <w:sz w:val="24"/>
          <w:szCs w:val="24"/>
          <w:lang w:val="ru" w:eastAsia="ru-RU"/>
        </w:rPr>
        <w:t>. Эта часть молодёжи наиболее чувствительно воспринимает те процессы, которые происходят в обществе: связано ли это с общественно-политической жизнью или с проблемами миграционной политики страны. И именно в этом возрасте молодёжь проще приучить как к полезным привычкам, так и к вредным.</w:t>
      </w:r>
    </w:p>
    <w:p w:rsidR="000C2508" w:rsidRDefault="000C2508" w:rsidP="000C2508">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76% молодёжи любят свой родной город/посёлок, поэтому для того, чтобы сохранить молодёжь на нашей территории важно, чтобы помимо досуговой инфраструктуры рос спектр сфер занятости, и была возможность получения образования (в особенности высшего), не выезжая за пределы МО. Тогда позитивная и креативная молодёжь будет оставаться на нашей территории, развивая её.</w:t>
      </w:r>
    </w:p>
    <w:p w:rsidR="000C2508" w:rsidRPr="00E833CE" w:rsidRDefault="000C2508" w:rsidP="000C2508">
      <w:pPr>
        <w:keepNext/>
        <w:keepLines/>
        <w:spacing w:after="0" w:line="240" w:lineRule="auto"/>
        <w:ind w:firstLine="567"/>
        <w:jc w:val="both"/>
        <w:outlineLvl w:val="1"/>
        <w:rPr>
          <w:rFonts w:ascii="Times New Roman" w:eastAsia="Times New Roman" w:hAnsi="Times New Roman" w:cs="Times New Roman"/>
          <w:bCs/>
          <w:sz w:val="24"/>
          <w:szCs w:val="24"/>
          <w:lang w:val="ru" w:eastAsia="ru-RU"/>
        </w:rPr>
      </w:pPr>
      <w:r w:rsidRPr="00E833CE">
        <w:rPr>
          <w:rFonts w:ascii="Times New Roman" w:eastAsia="Times New Roman" w:hAnsi="Times New Roman" w:cs="Times New Roman"/>
          <w:bCs/>
          <w:sz w:val="24"/>
          <w:szCs w:val="24"/>
          <w:lang w:val="ru" w:eastAsia="ru-RU"/>
        </w:rPr>
        <w:t>Ожидаемые конечные результаты реализации подпрограммы:</w:t>
      </w:r>
    </w:p>
    <w:p w:rsidR="000C2508" w:rsidRPr="00E833CE" w:rsidRDefault="000C2508" w:rsidP="000C2508">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численности молодежи, состоящей в молодежных и детских общественных объединениях и входящих в систему муниципальной молодёжной политики;</w:t>
      </w:r>
    </w:p>
    <w:p w:rsidR="000C2508" w:rsidRPr="00E833CE" w:rsidRDefault="000C2508" w:rsidP="000C2508">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общего охвата участников молодёжных мероприятий;</w:t>
      </w:r>
    </w:p>
    <w:p w:rsidR="000C2508" w:rsidRPr="00E833CE" w:rsidRDefault="000C2508" w:rsidP="000C2508">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молодых предпринимателей;</w:t>
      </w:r>
    </w:p>
    <w:p w:rsidR="000C2508" w:rsidRPr="00E833CE" w:rsidRDefault="000C2508" w:rsidP="000C2508">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Уменьшение количества правонарушений в молодёжной среде;</w:t>
      </w:r>
    </w:p>
    <w:p w:rsidR="000C2508" w:rsidRPr="00E833CE" w:rsidRDefault="000C2508" w:rsidP="000C2508">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реализованных социальных молодёжных проектов.</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В результате реализации муниципальной подпрограммы качественно изменится жизнь поселковой молодёжи. Появятся молодёжные клубы свободного времени, где молодёжь сможет не просто интересно проводить свободное время, но и получать актуальную информацию о возможностях саморазвития. Молодёжь МО «Первомайское сельское поселение» станет более активной в общественно-политической сфере, появится мода на здоровый образ жизни, работающая молодёжь и неформальные молодёжные объединения и сообщества войдут в систему муниципальной молодёжной политики.</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В молодёжной политике существует эффект, который сложно подсчитать. В рамках работы молодёжных объединений молодые люди пробуют себя в различных сферах (журналистика, творчество, спорт, предпринимательство, работа с детьми и пожилыми людьми и пр.), а также в качестве организаторов и ответственных за мероприятия и проекты. В результате такой работы мировоззрение конкретного молодого человека (члена команды организаторов) кардинально меняется. </w:t>
      </w:r>
      <w:r w:rsidRPr="00E833CE">
        <w:rPr>
          <w:rFonts w:ascii="Times New Roman" w:eastAsia="Times New Roman" w:hAnsi="Times New Roman" w:cs="Times New Roman"/>
          <w:sz w:val="24"/>
          <w:szCs w:val="24"/>
          <w:lang w:val="ru" w:eastAsia="ru-RU"/>
        </w:rPr>
        <w:lastRenderedPageBreak/>
        <w:t>Это уже не потребитель - это созидатель. И если на территории нашего МО удастся создать общество созидателей, то в долгосрочной перспективе нас, скорее всего, ждёт успех.</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Значительная часть эффекта Подпрограммы заключается в позициях, которые измерить не представляется возможным:</w:t>
      </w:r>
    </w:p>
    <w:p w:rsidR="000C2508" w:rsidRPr="00E833CE" w:rsidRDefault="000C2508" w:rsidP="000C2508">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Патриотические чувства;</w:t>
      </w:r>
    </w:p>
    <w:p w:rsidR="000C2508" w:rsidRPr="00E833CE" w:rsidRDefault="000C2508" w:rsidP="000C2508">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Уважение к старшему поколению;</w:t>
      </w:r>
    </w:p>
    <w:p w:rsidR="000C2508" w:rsidRPr="00E833CE" w:rsidRDefault="000C2508" w:rsidP="000C2508">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работать в команде;</w:t>
      </w:r>
    </w:p>
    <w:p w:rsidR="000C2508" w:rsidRPr="00E833CE" w:rsidRDefault="000C2508" w:rsidP="000C2508">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быть лидером и нести ответственность;</w:t>
      </w:r>
    </w:p>
    <w:p w:rsidR="000C2508" w:rsidRPr="00E833CE" w:rsidRDefault="000C2508" w:rsidP="000C2508">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договариваться;</w:t>
      </w:r>
    </w:p>
    <w:p w:rsidR="000C2508" w:rsidRPr="00E833CE" w:rsidRDefault="000C2508" w:rsidP="000C2508">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Бережное отношение к своей малой родине.</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Вышеуказанные данные будут запрашиваться из молодёжных объединений в структуре муниципальной молодёжной политики,</w:t>
      </w:r>
      <w:r w:rsidRPr="00E833CE">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val="ru" w:eastAsia="ru-RU"/>
        </w:rPr>
        <w:t>отчётов о проведении мероприятий, а также по результатам анкетирования молодёжи.</w:t>
      </w:r>
    </w:p>
    <w:p w:rsidR="000C2508" w:rsidRPr="00E833CE" w:rsidRDefault="000C2508" w:rsidP="000C2508">
      <w:pPr>
        <w:tabs>
          <w:tab w:val="left" w:pos="270"/>
        </w:tabs>
        <w:spacing w:after="0" w:line="240" w:lineRule="auto"/>
        <w:ind w:left="567"/>
        <w:jc w:val="both"/>
        <w:rPr>
          <w:rFonts w:ascii="Times New Roman" w:eastAsia="Times New Roman" w:hAnsi="Times New Roman" w:cs="Times New Roman"/>
          <w:sz w:val="24"/>
          <w:szCs w:val="24"/>
          <w:lang w:val="ru" w:eastAsia="ru-RU"/>
        </w:rPr>
      </w:pPr>
    </w:p>
    <w:p w:rsidR="000C2508" w:rsidRPr="00E833CE" w:rsidRDefault="000C2508" w:rsidP="000C2508">
      <w:pPr>
        <w:spacing w:after="0" w:line="240" w:lineRule="auto"/>
        <w:ind w:firstLine="567"/>
        <w:jc w:val="center"/>
        <w:rPr>
          <w:rFonts w:ascii="Times New Roman" w:eastAsia="Times New Roman" w:hAnsi="Times New Roman" w:cs="Times New Roman"/>
          <w:b/>
          <w:bCs/>
          <w:sz w:val="24"/>
          <w:szCs w:val="24"/>
          <w:lang w:eastAsia="ru-RU"/>
        </w:rPr>
      </w:pPr>
      <w:r w:rsidRPr="00E833CE">
        <w:rPr>
          <w:rFonts w:ascii="Times New Roman" w:eastAsia="Times New Roman" w:hAnsi="Times New Roman" w:cs="Times New Roman"/>
          <w:b/>
          <w:bCs/>
          <w:sz w:val="24"/>
          <w:szCs w:val="24"/>
          <w:lang w:val="ru" w:eastAsia="ru-RU"/>
        </w:rPr>
        <w:t xml:space="preserve">2. Цели и задачи </w:t>
      </w:r>
      <w:r w:rsidRPr="00E833CE">
        <w:rPr>
          <w:rFonts w:ascii="Times New Roman" w:eastAsia="Times New Roman" w:hAnsi="Times New Roman" w:cs="Times New Roman"/>
          <w:b/>
          <w:bCs/>
          <w:sz w:val="24"/>
          <w:szCs w:val="24"/>
          <w:lang w:eastAsia="ru-RU"/>
        </w:rPr>
        <w:t>подпрограммы</w:t>
      </w:r>
      <w:r w:rsidRPr="00E833CE">
        <w:rPr>
          <w:rFonts w:ascii="Times New Roman" w:eastAsia="Times New Roman" w:hAnsi="Times New Roman" w:cs="Times New Roman"/>
          <w:b/>
          <w:bCs/>
          <w:sz w:val="24"/>
          <w:szCs w:val="24"/>
          <w:lang w:val="ru" w:eastAsia="ru-RU"/>
        </w:rPr>
        <w:t>.</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Проблемы большинства сфер нашей жизни кроются зачастую в отношении людей к данной конкретной сфере. Это называется «потребительское отношение». Мусор на улицах наших населённых пунктов, </w:t>
      </w:r>
      <w:proofErr w:type="gramStart"/>
      <w:r w:rsidRPr="00E833CE">
        <w:rPr>
          <w:rFonts w:ascii="Times New Roman" w:eastAsia="Times New Roman" w:hAnsi="Times New Roman" w:cs="Times New Roman"/>
          <w:sz w:val="24"/>
          <w:szCs w:val="24"/>
          <w:lang w:val="ru" w:eastAsia="ru-RU"/>
        </w:rPr>
        <w:t>хамство</w:t>
      </w:r>
      <w:proofErr w:type="gramEnd"/>
      <w:r w:rsidRPr="00E833CE">
        <w:rPr>
          <w:rFonts w:ascii="Times New Roman" w:eastAsia="Times New Roman" w:hAnsi="Times New Roman" w:cs="Times New Roman"/>
          <w:sz w:val="24"/>
          <w:szCs w:val="24"/>
          <w:lang w:val="ru" w:eastAsia="ru-RU"/>
        </w:rPr>
        <w:t xml:space="preserve">, злоупотребление </w:t>
      </w:r>
      <w:proofErr w:type="spellStart"/>
      <w:r w:rsidRPr="00E833CE">
        <w:rPr>
          <w:rFonts w:ascii="Times New Roman" w:eastAsia="Times New Roman" w:hAnsi="Times New Roman" w:cs="Times New Roman"/>
          <w:sz w:val="24"/>
          <w:szCs w:val="24"/>
          <w:lang w:val="ru" w:eastAsia="ru-RU"/>
        </w:rPr>
        <w:t>психоактивными</w:t>
      </w:r>
      <w:proofErr w:type="spellEnd"/>
      <w:r w:rsidRPr="00E833CE">
        <w:rPr>
          <w:rFonts w:ascii="Times New Roman" w:eastAsia="Times New Roman" w:hAnsi="Times New Roman" w:cs="Times New Roman"/>
          <w:sz w:val="24"/>
          <w:szCs w:val="24"/>
          <w:lang w:val="ru" w:eastAsia="ru-RU"/>
        </w:rPr>
        <w:t xml:space="preserve"> веществами - все это результат упущений в воспитании подрастающего поколения и слабое информирование о возможностях саморазвития молодого человека.</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Приоритетом муниципальной молодёжной политики в долгосрочной перспективе является, с одной стороны, создать условия для формирования из молодёжной среды общества созидателей, и с другой стороны, максимально закрепить молодёжь на территории МО «Первомайское сельское поселение».</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bCs/>
          <w:sz w:val="24"/>
          <w:szCs w:val="24"/>
          <w:lang w:val="ru" w:eastAsia="ru-RU"/>
        </w:rPr>
        <w:t>Цель Подпрограммы:</w:t>
      </w:r>
      <w:r w:rsidRPr="00E833CE">
        <w:rPr>
          <w:rFonts w:ascii="Times New Roman" w:eastAsia="Times New Roman" w:hAnsi="Times New Roman" w:cs="Times New Roman"/>
          <w:sz w:val="24"/>
          <w:szCs w:val="24"/>
          <w:lang w:val="ru" w:eastAsia="ru-RU"/>
        </w:rPr>
        <w:t xml:space="preserve"> создание условий для современного патриотического развития молодёжи на территории МО «Первомайское сельское поселение».</w:t>
      </w:r>
    </w:p>
    <w:p w:rsidR="000C2508" w:rsidRPr="00E833CE" w:rsidRDefault="000C2508" w:rsidP="000C2508">
      <w:pPr>
        <w:keepNext/>
        <w:keepLines/>
        <w:spacing w:after="0" w:line="240" w:lineRule="auto"/>
        <w:ind w:firstLine="567"/>
        <w:jc w:val="both"/>
        <w:outlineLvl w:val="1"/>
        <w:rPr>
          <w:rFonts w:ascii="Times New Roman" w:eastAsia="Times New Roman" w:hAnsi="Times New Roman" w:cs="Times New Roman"/>
          <w:b/>
          <w:bCs/>
          <w:sz w:val="24"/>
          <w:szCs w:val="24"/>
          <w:lang w:val="ru" w:eastAsia="ru-RU"/>
        </w:rPr>
      </w:pPr>
      <w:bookmarkStart w:id="1" w:name="bookmark3"/>
      <w:r w:rsidRPr="00E833CE">
        <w:rPr>
          <w:rFonts w:ascii="Times New Roman" w:eastAsia="Times New Roman" w:hAnsi="Times New Roman" w:cs="Times New Roman"/>
          <w:bCs/>
          <w:sz w:val="24"/>
          <w:szCs w:val="24"/>
          <w:lang w:val="ru" w:eastAsia="ru-RU"/>
        </w:rPr>
        <w:t>Задачи Подпрограммы</w:t>
      </w:r>
      <w:r w:rsidRPr="00E833CE">
        <w:rPr>
          <w:rFonts w:ascii="Times New Roman" w:eastAsia="Times New Roman" w:hAnsi="Times New Roman" w:cs="Times New Roman"/>
          <w:b/>
          <w:bCs/>
          <w:sz w:val="24"/>
          <w:szCs w:val="24"/>
          <w:lang w:val="ru" w:eastAsia="ru-RU"/>
        </w:rPr>
        <w:t>:</w:t>
      </w:r>
      <w:bookmarkEnd w:id="1"/>
    </w:p>
    <w:p w:rsidR="000C2508" w:rsidRPr="00E833CE" w:rsidRDefault="000C2508" w:rsidP="000C2508">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системы по выявлению и развитию талантливой молодёжи;</w:t>
      </w:r>
    </w:p>
    <w:p w:rsidR="000C2508" w:rsidRPr="00E833CE" w:rsidRDefault="000C2508" w:rsidP="000C2508">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политики успешной молодёжи;</w:t>
      </w:r>
    </w:p>
    <w:p w:rsidR="000C2508" w:rsidRPr="00E833CE" w:rsidRDefault="000C2508" w:rsidP="000C2508">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моды на здоровый образ жизни;</w:t>
      </w:r>
    </w:p>
    <w:p w:rsidR="000C2508" w:rsidRPr="00E833CE" w:rsidRDefault="000C2508" w:rsidP="000C2508">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Стимулирование экономической активности у молодёжи;</w:t>
      </w:r>
    </w:p>
    <w:p w:rsidR="000C2508" w:rsidRPr="00E833CE" w:rsidRDefault="000C2508" w:rsidP="000C2508">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Развитие института молодой семьи</w:t>
      </w:r>
      <w:r w:rsidRPr="00E833CE">
        <w:rPr>
          <w:rFonts w:ascii="Times New Roman" w:eastAsia="Times New Roman" w:hAnsi="Times New Roman" w:cs="Times New Roman"/>
          <w:sz w:val="24"/>
          <w:szCs w:val="24"/>
          <w:lang w:eastAsia="ru-RU"/>
        </w:rPr>
        <w:t>.</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Реализация поставленных задач в перспективе позволит качественно изменить молодёжную среду, сделать её более яркой, талантливой, активной и успешной, что в конечном итоге отразится на всех сферах социально-экономического развития нашего МО.</w:t>
      </w:r>
    </w:p>
    <w:p w:rsidR="000C2508" w:rsidRDefault="000C2508" w:rsidP="000C2508">
      <w:pPr>
        <w:spacing w:after="0" w:line="240" w:lineRule="auto"/>
        <w:ind w:firstLine="567"/>
        <w:jc w:val="center"/>
        <w:rPr>
          <w:rFonts w:ascii="Times New Roman" w:hAnsi="Times New Roman" w:cs="Times New Roman"/>
          <w:b/>
          <w:sz w:val="24"/>
          <w:szCs w:val="24"/>
        </w:rPr>
      </w:pPr>
    </w:p>
    <w:p w:rsidR="000C2508" w:rsidRPr="00E833CE" w:rsidRDefault="000C2508" w:rsidP="000C250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подпрограммы.</w:t>
      </w:r>
    </w:p>
    <w:p w:rsidR="000C2508" w:rsidRPr="00E833CE" w:rsidRDefault="000C2508" w:rsidP="000C250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0C2508" w:rsidRPr="00E833CE" w:rsidRDefault="000C2508" w:rsidP="000C2508">
      <w:pPr>
        <w:spacing w:after="0" w:line="240" w:lineRule="auto"/>
        <w:ind w:firstLine="567"/>
        <w:jc w:val="both"/>
        <w:rPr>
          <w:rFonts w:ascii="Times New Roman" w:hAnsi="Times New Roman" w:cs="Times New Roman"/>
          <w:sz w:val="24"/>
          <w:szCs w:val="24"/>
        </w:rPr>
      </w:pPr>
    </w:p>
    <w:p w:rsidR="000C2508" w:rsidRPr="00E833CE" w:rsidRDefault="000C2508" w:rsidP="000C250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Система программных мероприятий включает разделы, реализация которых будет способствовать достижению поставленных целей и задач.</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Перечень программных мероприятий с указанием финансирования представлен в приложении № 1 к настоящей Подпрограмме. </w:t>
      </w:r>
    </w:p>
    <w:p w:rsidR="000C2508" w:rsidRPr="00E833CE" w:rsidRDefault="000C2508" w:rsidP="000C2508">
      <w:pPr>
        <w:spacing w:after="0" w:line="240" w:lineRule="auto"/>
        <w:ind w:firstLine="567"/>
        <w:jc w:val="both"/>
        <w:rPr>
          <w:rFonts w:ascii="Times New Roman" w:hAnsi="Times New Roman" w:cs="Times New Roman"/>
          <w:b/>
          <w:sz w:val="24"/>
          <w:szCs w:val="24"/>
        </w:rPr>
      </w:pPr>
      <w:r w:rsidRPr="00E833CE">
        <w:rPr>
          <w:rFonts w:ascii="Times New Roman" w:eastAsia="Times New Roman" w:hAnsi="Times New Roman" w:cs="Times New Roman"/>
          <w:sz w:val="24"/>
          <w:szCs w:val="24"/>
          <w:lang w:eastAsia="ru-RU"/>
        </w:rPr>
        <w:t>В ходе реализации Подпрограммы при принятии соответствующих нормативных правовых актов на федеральном, региональном и местном уровнях отдельные мероприятия, сроки реализации, затраты, целевые показатели и индикаторы могут уточняться.</w:t>
      </w:r>
    </w:p>
    <w:p w:rsidR="000C2508" w:rsidRPr="00E833CE" w:rsidRDefault="000C2508" w:rsidP="000C2508">
      <w:pPr>
        <w:spacing w:after="0" w:line="240" w:lineRule="auto"/>
        <w:ind w:firstLine="567"/>
        <w:jc w:val="center"/>
        <w:rPr>
          <w:rFonts w:ascii="Times New Roman" w:hAnsi="Times New Roman" w:cs="Times New Roman"/>
          <w:b/>
          <w:sz w:val="24"/>
          <w:szCs w:val="24"/>
        </w:rPr>
      </w:pPr>
    </w:p>
    <w:p w:rsidR="000C2508" w:rsidRPr="00E833CE" w:rsidRDefault="000C2508" w:rsidP="000C250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0C2508" w:rsidRPr="00E833CE" w:rsidRDefault="000C2508" w:rsidP="000C250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0C2508" w:rsidRPr="00E833CE" w:rsidRDefault="000C2508" w:rsidP="000C2508">
      <w:pPr>
        <w:spacing w:after="0" w:line="240" w:lineRule="auto"/>
        <w:ind w:firstLine="567"/>
        <w:jc w:val="both"/>
        <w:rPr>
          <w:rFonts w:ascii="Times New Roman" w:hAnsi="Times New Roman" w:cs="Times New Roman"/>
          <w:b/>
          <w:sz w:val="24"/>
          <w:szCs w:val="24"/>
        </w:rPr>
      </w:pPr>
    </w:p>
    <w:p w:rsidR="000C2508" w:rsidRPr="00E833CE" w:rsidRDefault="000C2508" w:rsidP="000C250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0C2508" w:rsidRPr="00E833CE" w:rsidRDefault="000C2508" w:rsidP="000C2508">
      <w:pPr>
        <w:widowControl w:val="0"/>
        <w:tabs>
          <w:tab w:val="left" w:pos="882"/>
        </w:tabs>
        <w:suppressAutoHyphens/>
        <w:autoSpaceDE w:val="0"/>
        <w:spacing w:after="0" w:line="240" w:lineRule="auto"/>
        <w:ind w:firstLine="567"/>
        <w:jc w:val="both"/>
        <w:rPr>
          <w:rFonts w:ascii="Times New Roman" w:eastAsia="Arial" w:hAnsi="Times New Roman" w:cs="Times New Roman"/>
          <w:sz w:val="24"/>
          <w:szCs w:val="24"/>
          <w:lang w:eastAsia="ar-SA"/>
        </w:rPr>
      </w:pPr>
      <w:r w:rsidRPr="00E833CE">
        <w:rPr>
          <w:rFonts w:ascii="Times New Roman" w:eastAsia="Arial" w:hAnsi="Times New Roman" w:cs="Times New Roman"/>
          <w:sz w:val="24"/>
          <w:szCs w:val="24"/>
          <w:lang w:eastAsia="ar-SA"/>
        </w:rPr>
        <w:t xml:space="preserve">Выбор программных мероприятий и определение объемов их финансирования обусловлены оценкой их вклада в решение задач, связанных с обеспечением достижения цели Подпрограммы, ограниченностью общего объема средств местного бюджета, которые могут быть направлены на </w:t>
      </w:r>
      <w:r w:rsidRPr="00E833CE">
        <w:rPr>
          <w:rFonts w:ascii="Times New Roman" w:eastAsia="Arial" w:hAnsi="Times New Roman" w:cs="Times New Roman"/>
          <w:sz w:val="24"/>
          <w:szCs w:val="24"/>
          <w:lang w:eastAsia="ar-SA"/>
        </w:rPr>
        <w:lastRenderedPageBreak/>
        <w:t>информационное обеспечение деятельности администрации МО «Первомайское сельское поселение»</w:t>
      </w:r>
      <w:proofErr w:type="gramStart"/>
      <w:r w:rsidRPr="00E833CE">
        <w:rPr>
          <w:rFonts w:ascii="Times New Roman" w:eastAsia="Arial" w:hAnsi="Times New Roman" w:cs="Times New Roman"/>
          <w:sz w:val="24"/>
          <w:szCs w:val="24"/>
          <w:lang w:eastAsia="ar-SA"/>
        </w:rPr>
        <w:t xml:space="preserve"> .</w:t>
      </w:r>
      <w:proofErr w:type="gramEnd"/>
    </w:p>
    <w:p w:rsidR="000C2508" w:rsidRPr="00E833CE" w:rsidRDefault="000C2508" w:rsidP="000C250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0C2508" w:rsidRDefault="000C2508" w:rsidP="000C2508">
      <w:pPr>
        <w:spacing w:after="0" w:line="240" w:lineRule="auto"/>
        <w:ind w:firstLine="567"/>
        <w:jc w:val="both"/>
        <w:rPr>
          <w:rFonts w:ascii="Times New Roman" w:hAnsi="Times New Roman" w:cs="Times New Roman"/>
          <w:b/>
          <w:sz w:val="24"/>
          <w:szCs w:val="24"/>
        </w:rPr>
      </w:pPr>
    </w:p>
    <w:p w:rsidR="000C2508" w:rsidRPr="00CE6C21" w:rsidRDefault="000C2508" w:rsidP="000C2508">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b/>
          <w:sz w:val="24"/>
          <w:szCs w:val="24"/>
        </w:rPr>
        <w:t>Общий объем финансирования подпрограммы на 2015-201</w:t>
      </w:r>
      <w:r>
        <w:rPr>
          <w:rFonts w:ascii="Times New Roman" w:hAnsi="Times New Roman" w:cs="Times New Roman"/>
          <w:b/>
          <w:sz w:val="24"/>
          <w:szCs w:val="24"/>
        </w:rPr>
        <w:t>9</w:t>
      </w:r>
      <w:r w:rsidRPr="00CE6C21">
        <w:rPr>
          <w:rFonts w:ascii="Times New Roman" w:hAnsi="Times New Roman" w:cs="Times New Roman"/>
          <w:b/>
          <w:sz w:val="24"/>
          <w:szCs w:val="24"/>
        </w:rPr>
        <w:t xml:space="preserve"> гг. составляет </w:t>
      </w:r>
      <w:r w:rsidR="001866BF">
        <w:rPr>
          <w:rFonts w:ascii="Times New Roman" w:hAnsi="Times New Roman" w:cs="Times New Roman"/>
          <w:b/>
          <w:sz w:val="24"/>
          <w:szCs w:val="24"/>
        </w:rPr>
        <w:t xml:space="preserve">1269,1 </w:t>
      </w:r>
      <w:r w:rsidRPr="00CE6C21">
        <w:rPr>
          <w:rFonts w:ascii="Times New Roman" w:hAnsi="Times New Roman" w:cs="Times New Roman"/>
          <w:b/>
          <w:sz w:val="24"/>
          <w:szCs w:val="24"/>
        </w:rPr>
        <w:t xml:space="preserve">тыс. рублей, в </w:t>
      </w:r>
      <w:proofErr w:type="spellStart"/>
      <w:r w:rsidRPr="00CE6C21">
        <w:rPr>
          <w:rFonts w:ascii="Times New Roman" w:hAnsi="Times New Roman" w:cs="Times New Roman"/>
          <w:b/>
          <w:sz w:val="24"/>
          <w:szCs w:val="24"/>
        </w:rPr>
        <w:t>т.ч</w:t>
      </w:r>
      <w:proofErr w:type="spellEnd"/>
      <w:r w:rsidRPr="00CE6C21">
        <w:rPr>
          <w:rFonts w:ascii="Times New Roman" w:hAnsi="Times New Roman" w:cs="Times New Roman"/>
          <w:b/>
          <w:sz w:val="24"/>
          <w:szCs w:val="24"/>
        </w:rPr>
        <w:t>.:</w:t>
      </w:r>
    </w:p>
    <w:p w:rsidR="000C2508" w:rsidRPr="00CE6C21" w:rsidRDefault="000C2508" w:rsidP="000C2508">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2015</w:t>
      </w:r>
      <w:r w:rsidRPr="00CE6C21">
        <w:rPr>
          <w:rFonts w:ascii="Times New Roman" w:hAnsi="Times New Roman" w:cs="Times New Roman"/>
          <w:sz w:val="24"/>
          <w:szCs w:val="24"/>
        </w:rPr>
        <w:t xml:space="preserve"> год составляет 88,0 тыс. рублей:</w:t>
      </w: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-местный бюджет 88,0 тыс. руб.</w:t>
      </w:r>
    </w:p>
    <w:p w:rsidR="000C2508" w:rsidRPr="00CE6C21" w:rsidRDefault="000C2508" w:rsidP="000C2508">
      <w:pPr>
        <w:spacing w:after="0" w:line="240" w:lineRule="auto"/>
        <w:ind w:firstLine="567"/>
        <w:rPr>
          <w:rFonts w:ascii="Times New Roman" w:hAnsi="Times New Roman" w:cs="Times New Roman"/>
          <w:sz w:val="24"/>
          <w:szCs w:val="24"/>
        </w:rPr>
      </w:pP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2016</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67</w:t>
      </w:r>
      <w:r w:rsidRPr="00CE6C21">
        <w:rPr>
          <w:rFonts w:ascii="Times New Roman" w:hAnsi="Times New Roman" w:cs="Times New Roman"/>
          <w:sz w:val="24"/>
          <w:szCs w:val="24"/>
        </w:rPr>
        <w:t>,</w:t>
      </w:r>
      <w:r>
        <w:rPr>
          <w:rFonts w:ascii="Times New Roman" w:hAnsi="Times New Roman" w:cs="Times New Roman"/>
          <w:sz w:val="24"/>
          <w:szCs w:val="24"/>
        </w:rPr>
        <w:t>1</w:t>
      </w:r>
      <w:r w:rsidRPr="00CE6C21">
        <w:rPr>
          <w:rFonts w:ascii="Times New Roman" w:hAnsi="Times New Roman" w:cs="Times New Roman"/>
          <w:sz w:val="24"/>
          <w:szCs w:val="24"/>
        </w:rPr>
        <w:t xml:space="preserve"> тыс. рублей:</w:t>
      </w: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67</w:t>
      </w:r>
      <w:r w:rsidRPr="00CE6C21">
        <w:rPr>
          <w:rFonts w:ascii="Times New Roman" w:hAnsi="Times New Roman" w:cs="Times New Roman"/>
          <w:sz w:val="24"/>
          <w:szCs w:val="24"/>
        </w:rPr>
        <w:t>,</w:t>
      </w:r>
      <w:r>
        <w:rPr>
          <w:rFonts w:ascii="Times New Roman" w:hAnsi="Times New Roman" w:cs="Times New Roman"/>
          <w:sz w:val="24"/>
          <w:szCs w:val="24"/>
        </w:rPr>
        <w:t>1</w:t>
      </w:r>
      <w:r w:rsidRPr="00CE6C21">
        <w:rPr>
          <w:rFonts w:ascii="Times New Roman" w:hAnsi="Times New Roman" w:cs="Times New Roman"/>
          <w:sz w:val="24"/>
          <w:szCs w:val="24"/>
        </w:rPr>
        <w:t xml:space="preserve">  тыс. руб.</w:t>
      </w:r>
    </w:p>
    <w:p w:rsidR="000C2508" w:rsidRPr="00CE6C21" w:rsidRDefault="000C2508" w:rsidP="000C2508">
      <w:pPr>
        <w:spacing w:after="0" w:line="240" w:lineRule="auto"/>
        <w:ind w:firstLine="567"/>
        <w:rPr>
          <w:rFonts w:ascii="Times New Roman" w:hAnsi="Times New Roman" w:cs="Times New Roman"/>
          <w:sz w:val="24"/>
          <w:szCs w:val="24"/>
        </w:rPr>
      </w:pP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2017</w:t>
      </w:r>
      <w:r w:rsidRPr="00CE6C21">
        <w:rPr>
          <w:rFonts w:ascii="Times New Roman" w:hAnsi="Times New Roman" w:cs="Times New Roman"/>
          <w:sz w:val="24"/>
          <w:szCs w:val="24"/>
        </w:rPr>
        <w:t xml:space="preserve"> год составляет </w:t>
      </w:r>
      <w:r w:rsidR="00684140">
        <w:rPr>
          <w:rFonts w:ascii="Times New Roman" w:hAnsi="Times New Roman" w:cs="Times New Roman"/>
          <w:sz w:val="24"/>
          <w:szCs w:val="24"/>
        </w:rPr>
        <w:t xml:space="preserve">938,0 </w:t>
      </w:r>
      <w:r w:rsidRPr="00CE6C21">
        <w:rPr>
          <w:rFonts w:ascii="Times New Roman" w:hAnsi="Times New Roman" w:cs="Times New Roman"/>
          <w:sz w:val="24"/>
          <w:szCs w:val="24"/>
        </w:rPr>
        <w:t>тыс. рублей:</w:t>
      </w: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-местный бюджет</w:t>
      </w:r>
      <w:r w:rsidR="002F254E">
        <w:rPr>
          <w:rFonts w:ascii="Times New Roman" w:hAnsi="Times New Roman" w:cs="Times New Roman"/>
          <w:sz w:val="24"/>
          <w:szCs w:val="24"/>
        </w:rPr>
        <w:t xml:space="preserve"> 938</w:t>
      </w:r>
      <w:r w:rsidRPr="00CE6C21">
        <w:rPr>
          <w:rFonts w:ascii="Times New Roman" w:hAnsi="Times New Roman" w:cs="Times New Roman"/>
          <w:sz w:val="24"/>
          <w:szCs w:val="24"/>
        </w:rPr>
        <w:t>,0  тыс. руб.</w:t>
      </w:r>
    </w:p>
    <w:p w:rsidR="000C2508" w:rsidRPr="00CE6C21" w:rsidRDefault="000C2508" w:rsidP="000C2508">
      <w:pPr>
        <w:spacing w:after="0" w:line="240" w:lineRule="auto"/>
        <w:ind w:firstLine="567"/>
        <w:rPr>
          <w:rFonts w:ascii="Times New Roman" w:hAnsi="Times New Roman" w:cs="Times New Roman"/>
          <w:sz w:val="24"/>
          <w:szCs w:val="24"/>
        </w:rPr>
      </w:pP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2018</w:t>
      </w:r>
      <w:r w:rsidRPr="00CE6C21">
        <w:rPr>
          <w:rFonts w:ascii="Times New Roman" w:hAnsi="Times New Roman" w:cs="Times New Roman"/>
          <w:sz w:val="24"/>
          <w:szCs w:val="24"/>
        </w:rPr>
        <w:t xml:space="preserve"> год составляет 88,0 тыс. рублей:</w:t>
      </w: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0C2508" w:rsidRDefault="000C2508" w:rsidP="000C2508">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-местный бюджет 88,0  тыс. руб.</w:t>
      </w:r>
    </w:p>
    <w:p w:rsidR="000C2508" w:rsidRPr="00CE6C21" w:rsidRDefault="000C2508" w:rsidP="000C2508">
      <w:pPr>
        <w:spacing w:after="0" w:line="240" w:lineRule="auto"/>
        <w:ind w:firstLine="567"/>
        <w:jc w:val="both"/>
        <w:rPr>
          <w:rFonts w:ascii="Times New Roman" w:hAnsi="Times New Roman" w:cs="Times New Roman"/>
          <w:sz w:val="24"/>
          <w:szCs w:val="24"/>
        </w:rPr>
      </w:pP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w:t>
      </w:r>
      <w:r>
        <w:rPr>
          <w:rFonts w:ascii="Times New Roman" w:hAnsi="Times New Roman" w:cs="Times New Roman"/>
          <w:b/>
          <w:sz w:val="24"/>
          <w:szCs w:val="24"/>
        </w:rPr>
        <w:t xml:space="preserve">9 </w:t>
      </w:r>
      <w:r w:rsidRPr="00CE6C21">
        <w:rPr>
          <w:rFonts w:ascii="Times New Roman" w:hAnsi="Times New Roman" w:cs="Times New Roman"/>
          <w:sz w:val="24"/>
          <w:szCs w:val="24"/>
        </w:rPr>
        <w:t xml:space="preserve"> год составляет 88,0 тыс. рублей:</w:t>
      </w: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0C2508" w:rsidRPr="00CE6C21" w:rsidRDefault="000C2508" w:rsidP="000C2508">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-местный бюджет 88,0  тыс. руб.</w:t>
      </w:r>
    </w:p>
    <w:p w:rsidR="000C2508" w:rsidRDefault="000C2508" w:rsidP="000C2508">
      <w:pPr>
        <w:tabs>
          <w:tab w:val="left" w:pos="882"/>
        </w:tabs>
        <w:spacing w:after="0" w:line="240" w:lineRule="auto"/>
        <w:ind w:firstLine="567"/>
        <w:jc w:val="both"/>
        <w:rPr>
          <w:rFonts w:ascii="Times New Roman" w:eastAsia="Times New Roman" w:hAnsi="Times New Roman" w:cs="Times New Roman"/>
          <w:sz w:val="24"/>
          <w:szCs w:val="24"/>
          <w:lang w:eastAsia="ru-RU"/>
        </w:rPr>
      </w:pPr>
    </w:p>
    <w:p w:rsidR="000C2508" w:rsidRPr="00E833CE" w:rsidRDefault="000C2508" w:rsidP="000C2508">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0C2508" w:rsidRPr="00E833CE" w:rsidRDefault="000C2508" w:rsidP="000C2508">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0C2508" w:rsidRPr="00E833CE" w:rsidRDefault="000C2508" w:rsidP="000C250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подпрограммы  в разрезе планируемых мероприятий приведен в приложении № 1 к настоящей </w:t>
      </w:r>
      <w:r>
        <w:rPr>
          <w:rFonts w:ascii="Times New Roman" w:hAnsi="Times New Roman" w:cs="Times New Roman"/>
          <w:sz w:val="24"/>
          <w:szCs w:val="24"/>
        </w:rPr>
        <w:t>п</w:t>
      </w:r>
      <w:r w:rsidRPr="00E833CE">
        <w:rPr>
          <w:rFonts w:ascii="Times New Roman" w:hAnsi="Times New Roman" w:cs="Times New Roman"/>
          <w:sz w:val="24"/>
          <w:szCs w:val="24"/>
        </w:rPr>
        <w:t>одпрограмме.</w:t>
      </w:r>
    </w:p>
    <w:p w:rsidR="000C2508" w:rsidRPr="00E833CE" w:rsidRDefault="000C2508" w:rsidP="000C2508">
      <w:pPr>
        <w:spacing w:after="0" w:line="240" w:lineRule="auto"/>
        <w:ind w:firstLine="567"/>
        <w:jc w:val="both"/>
        <w:rPr>
          <w:rFonts w:ascii="Times New Roman" w:hAnsi="Times New Roman" w:cs="Times New Roman"/>
          <w:sz w:val="24"/>
          <w:szCs w:val="24"/>
        </w:rPr>
      </w:pP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val="ru" w:eastAsia="ru-RU"/>
        </w:rPr>
      </w:pPr>
    </w:p>
    <w:p w:rsidR="000C2508" w:rsidRPr="00E833CE" w:rsidRDefault="000C2508" w:rsidP="000C2508">
      <w:pPr>
        <w:spacing w:after="0" w:line="240" w:lineRule="auto"/>
        <w:ind w:firstLine="567"/>
        <w:rPr>
          <w:rFonts w:ascii="Times New Roman" w:eastAsia="Arial Unicode MS" w:hAnsi="Times New Roman" w:cs="Times New Roman"/>
          <w:sz w:val="24"/>
          <w:szCs w:val="24"/>
        </w:rPr>
      </w:pPr>
      <w:bookmarkStart w:id="2" w:name="bookmark5"/>
    </w:p>
    <w:bookmarkEnd w:id="2"/>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val="ru" w:eastAsia="ru-RU"/>
        </w:rPr>
      </w:pPr>
    </w:p>
    <w:p w:rsidR="000C2508" w:rsidRPr="00E833CE" w:rsidRDefault="000C2508" w:rsidP="000C2508">
      <w:pPr>
        <w:spacing w:after="0" w:line="240" w:lineRule="auto"/>
        <w:ind w:firstLine="567"/>
        <w:rPr>
          <w:rFonts w:ascii="Times New Roman" w:eastAsia="Arial Unicode MS" w:hAnsi="Times New Roman" w:cs="Times New Roman"/>
          <w:sz w:val="24"/>
          <w:szCs w:val="24"/>
          <w:lang w:eastAsia="ru-RU"/>
        </w:rPr>
      </w:pPr>
    </w:p>
    <w:p w:rsidR="000C2508" w:rsidRPr="00E833CE" w:rsidRDefault="000C2508" w:rsidP="000C2508">
      <w:pPr>
        <w:spacing w:after="0" w:line="240" w:lineRule="auto"/>
        <w:ind w:firstLine="709"/>
        <w:jc w:val="right"/>
        <w:rPr>
          <w:rFonts w:ascii="Times New Roman" w:hAnsi="Times New Roman" w:cs="Times New Roman"/>
          <w:sz w:val="24"/>
          <w:szCs w:val="24"/>
          <w:lang w:eastAsia="ru-RU"/>
        </w:rPr>
        <w:sectPr w:rsidR="000C2508" w:rsidRPr="00E833CE" w:rsidSect="00EA51C3">
          <w:pgSz w:w="11905" w:h="16837"/>
          <w:pgMar w:top="568" w:right="566" w:bottom="426" w:left="709" w:header="0" w:footer="0" w:gutter="0"/>
          <w:pgNumType w:start="1"/>
          <w:cols w:space="720"/>
          <w:noEndnote/>
          <w:docGrid w:linePitch="360"/>
        </w:sectPr>
      </w:pPr>
    </w:p>
    <w:p w:rsidR="00006952" w:rsidRPr="00E833CE" w:rsidRDefault="00006952" w:rsidP="00006952">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 xml:space="preserve">Приложение № 1  </w:t>
      </w:r>
    </w:p>
    <w:p w:rsidR="00006952" w:rsidRPr="001A5BBD" w:rsidRDefault="00006952" w:rsidP="00006952">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1A5BBD">
        <w:rPr>
          <w:rFonts w:ascii="Times New Roman" w:hAnsi="Times New Roman" w:cs="Times New Roman"/>
          <w:b/>
          <w:sz w:val="24"/>
          <w:szCs w:val="24"/>
        </w:rPr>
        <w:t xml:space="preserve">ПЛАН МЕРОПРИЯТИЙ, </w:t>
      </w:r>
    </w:p>
    <w:p w:rsidR="00006952" w:rsidRPr="001A5BBD" w:rsidRDefault="00006952" w:rsidP="00006952">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4</w:t>
      </w:r>
    </w:p>
    <w:p w:rsidR="00006952" w:rsidRPr="001A5BBD" w:rsidRDefault="00006952" w:rsidP="00006952">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МО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r>
        <w:rPr>
          <w:rFonts w:ascii="Times New Roman" w:hAnsi="Times New Roman" w:cs="Times New Roman"/>
          <w:b/>
          <w:sz w:val="24"/>
          <w:szCs w:val="24"/>
        </w:rPr>
        <w:t>в 2015-2019 гг.</w:t>
      </w:r>
    </w:p>
    <w:tbl>
      <w:tblPr>
        <w:tblW w:w="15951" w:type="dxa"/>
        <w:tblCellSpacing w:w="5" w:type="nil"/>
        <w:tblLayout w:type="fixed"/>
        <w:tblCellMar>
          <w:left w:w="75" w:type="dxa"/>
          <w:right w:w="75" w:type="dxa"/>
        </w:tblCellMar>
        <w:tblLook w:val="0000" w:firstRow="0" w:lastRow="0" w:firstColumn="0" w:lastColumn="0" w:noHBand="0" w:noVBand="0"/>
      </w:tblPr>
      <w:tblGrid>
        <w:gridCol w:w="7872"/>
        <w:gridCol w:w="2268"/>
        <w:gridCol w:w="1559"/>
        <w:gridCol w:w="1276"/>
        <w:gridCol w:w="1417"/>
        <w:gridCol w:w="1559"/>
      </w:tblGrid>
      <w:tr w:rsidR="00006952" w:rsidRPr="00E833CE" w:rsidTr="009C52F7">
        <w:trPr>
          <w:trHeight w:val="720"/>
          <w:tblCellSpacing w:w="5" w:type="nil"/>
        </w:trPr>
        <w:tc>
          <w:tcPr>
            <w:tcW w:w="7872" w:type="dxa"/>
            <w:vMerge w:val="restart"/>
            <w:tcBorders>
              <w:top w:val="single" w:sz="8" w:space="0" w:color="auto"/>
              <w:left w:val="single" w:sz="8" w:space="0" w:color="auto"/>
              <w:bottom w:val="single" w:sz="8" w:space="0" w:color="auto"/>
              <w:right w:val="single" w:sz="8" w:space="0" w:color="auto"/>
            </w:tcBorders>
            <w:vAlign w:val="center"/>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2268" w:type="dxa"/>
            <w:vMerge w:val="restart"/>
            <w:tcBorders>
              <w:top w:val="single" w:sz="8" w:space="0" w:color="auto"/>
              <w:left w:val="single" w:sz="8" w:space="0" w:color="auto"/>
              <w:bottom w:val="single" w:sz="8" w:space="0" w:color="auto"/>
              <w:right w:val="single" w:sz="8" w:space="0" w:color="auto"/>
            </w:tcBorders>
            <w:vAlign w:val="center"/>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252" w:type="dxa"/>
            <w:gridSpan w:val="3"/>
            <w:tcBorders>
              <w:top w:val="single" w:sz="8" w:space="0" w:color="auto"/>
              <w:left w:val="single" w:sz="8" w:space="0" w:color="auto"/>
              <w:bottom w:val="single" w:sz="8" w:space="0" w:color="auto"/>
              <w:right w:val="single" w:sz="8" w:space="0" w:color="auto"/>
            </w:tcBorders>
            <w:vAlign w:val="center"/>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559" w:type="dxa"/>
            <w:vMerge w:val="restart"/>
            <w:tcBorders>
              <w:top w:val="single" w:sz="8" w:space="0" w:color="auto"/>
              <w:left w:val="single" w:sz="8" w:space="0" w:color="auto"/>
              <w:bottom w:val="single" w:sz="8" w:space="0" w:color="auto"/>
              <w:right w:val="single" w:sz="8" w:space="0" w:color="auto"/>
            </w:tcBorders>
            <w:vAlign w:val="center"/>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006952" w:rsidRPr="00E833CE" w:rsidTr="009C52F7">
        <w:trPr>
          <w:trHeight w:val="325"/>
          <w:tblCellSpacing w:w="5" w:type="nil"/>
        </w:trPr>
        <w:tc>
          <w:tcPr>
            <w:tcW w:w="7872" w:type="dxa"/>
            <w:vMerge/>
            <w:tcBorders>
              <w:left w:val="single" w:sz="8" w:space="0" w:color="auto"/>
              <w:bottom w:val="single" w:sz="4" w:space="0" w:color="auto"/>
              <w:right w:val="single" w:sz="8" w:space="0" w:color="auto"/>
            </w:tcBorders>
            <w:vAlign w:val="center"/>
          </w:tcPr>
          <w:p w:rsidR="00006952" w:rsidRPr="00E833CE" w:rsidRDefault="00006952" w:rsidP="009C52F7">
            <w:pPr>
              <w:spacing w:after="0" w:line="240" w:lineRule="auto"/>
              <w:jc w:val="center"/>
              <w:rPr>
                <w:rFonts w:ascii="Times New Roman" w:hAnsi="Times New Roman" w:cs="Times New Roman"/>
                <w:sz w:val="24"/>
                <w:szCs w:val="24"/>
              </w:rPr>
            </w:pPr>
          </w:p>
        </w:tc>
        <w:tc>
          <w:tcPr>
            <w:tcW w:w="2268" w:type="dxa"/>
            <w:vMerge/>
            <w:tcBorders>
              <w:left w:val="single" w:sz="8" w:space="0" w:color="auto"/>
              <w:bottom w:val="single" w:sz="4" w:space="0" w:color="auto"/>
              <w:right w:val="single" w:sz="8" w:space="0" w:color="auto"/>
            </w:tcBorders>
            <w:vAlign w:val="center"/>
          </w:tcPr>
          <w:p w:rsidR="00006952" w:rsidRPr="00E833CE" w:rsidRDefault="00006952" w:rsidP="009C52F7">
            <w:pPr>
              <w:spacing w:after="0" w:line="240" w:lineRule="auto"/>
              <w:jc w:val="center"/>
              <w:rPr>
                <w:rFonts w:ascii="Times New Roman" w:hAnsi="Times New Roman" w:cs="Times New Roman"/>
                <w:sz w:val="24"/>
                <w:szCs w:val="24"/>
              </w:rPr>
            </w:pPr>
          </w:p>
        </w:tc>
        <w:tc>
          <w:tcPr>
            <w:tcW w:w="1559" w:type="dxa"/>
            <w:tcBorders>
              <w:left w:val="single" w:sz="8" w:space="0" w:color="auto"/>
              <w:bottom w:val="single" w:sz="4" w:space="0" w:color="auto"/>
              <w:right w:val="single" w:sz="8" w:space="0" w:color="auto"/>
            </w:tcBorders>
            <w:vAlign w:val="center"/>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6" w:type="dxa"/>
            <w:tcBorders>
              <w:left w:val="single" w:sz="8" w:space="0" w:color="auto"/>
              <w:bottom w:val="single" w:sz="4" w:space="0" w:color="auto"/>
              <w:right w:val="single" w:sz="8" w:space="0" w:color="auto"/>
            </w:tcBorders>
            <w:vAlign w:val="center"/>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7" w:type="dxa"/>
            <w:tcBorders>
              <w:left w:val="single" w:sz="8" w:space="0" w:color="auto"/>
              <w:bottom w:val="single" w:sz="4" w:space="0" w:color="auto"/>
              <w:right w:val="single" w:sz="8" w:space="0" w:color="auto"/>
            </w:tcBorders>
            <w:vAlign w:val="center"/>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vMerge/>
            <w:tcBorders>
              <w:left w:val="single" w:sz="8" w:space="0" w:color="auto"/>
              <w:bottom w:val="single" w:sz="4" w:space="0" w:color="auto"/>
              <w:right w:val="single" w:sz="8" w:space="0" w:color="auto"/>
            </w:tcBorders>
            <w:vAlign w:val="center"/>
          </w:tcPr>
          <w:p w:rsidR="00006952" w:rsidRPr="00E833CE" w:rsidRDefault="00006952" w:rsidP="009C52F7">
            <w:pPr>
              <w:spacing w:after="0" w:line="240" w:lineRule="auto"/>
              <w:jc w:val="center"/>
              <w:rPr>
                <w:rFonts w:ascii="Times New Roman" w:hAnsi="Times New Roman" w:cs="Times New Roman"/>
                <w:sz w:val="24"/>
                <w:szCs w:val="24"/>
              </w:rPr>
            </w:pPr>
          </w:p>
        </w:tc>
      </w:tr>
      <w:tr w:rsidR="00006952" w:rsidRPr="00E833CE" w:rsidTr="009C52F7">
        <w:trPr>
          <w:trHeight w:val="285"/>
          <w:tblCellSpacing w:w="5" w:type="nil"/>
        </w:trPr>
        <w:tc>
          <w:tcPr>
            <w:tcW w:w="15951" w:type="dxa"/>
            <w:gridSpan w:val="6"/>
            <w:tcBorders>
              <w:top w:val="single" w:sz="4" w:space="0" w:color="auto"/>
              <w:left w:val="single" w:sz="4" w:space="0" w:color="auto"/>
              <w:right w:val="single" w:sz="4" w:space="0" w:color="auto"/>
            </w:tcBorders>
            <w:shd w:val="clear" w:color="auto" w:fill="D9D9D9" w:themeFill="background1" w:themeFillShade="D9"/>
          </w:tcPr>
          <w:p w:rsidR="00006952" w:rsidRPr="0044644F" w:rsidRDefault="00006952" w:rsidP="009C52F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4 «</w:t>
            </w:r>
            <w:r w:rsidRPr="0044644F">
              <w:rPr>
                <w:rFonts w:ascii="Times New Roman" w:hAnsi="Times New Roman" w:cs="Times New Roman"/>
                <w:b/>
                <w:sz w:val="24"/>
                <w:szCs w:val="24"/>
              </w:rPr>
              <w:t>Развитие молодежной политики</w:t>
            </w:r>
            <w:r>
              <w:rPr>
                <w:rFonts w:ascii="Times New Roman" w:hAnsi="Times New Roman" w:cs="Times New Roman"/>
                <w:b/>
                <w:sz w:val="24"/>
                <w:szCs w:val="24"/>
              </w:rPr>
              <w:t>»</w:t>
            </w:r>
          </w:p>
        </w:tc>
      </w:tr>
      <w:tr w:rsidR="00006952" w:rsidRPr="00E833CE" w:rsidTr="00006952">
        <w:trPr>
          <w:trHeight w:val="285"/>
          <w:tblCellSpacing w:w="5" w:type="nil"/>
        </w:trPr>
        <w:tc>
          <w:tcPr>
            <w:tcW w:w="7872" w:type="dxa"/>
            <w:tcBorders>
              <w:top w:val="single" w:sz="4" w:space="0" w:color="auto"/>
              <w:left w:val="single" w:sz="4" w:space="0" w:color="auto"/>
              <w:right w:val="single" w:sz="4" w:space="0" w:color="auto"/>
            </w:tcBorders>
            <w:shd w:val="clear" w:color="auto" w:fill="D9D9D9" w:themeFill="background1" w:themeFillShade="D9"/>
          </w:tcPr>
          <w:p w:rsidR="00006952" w:rsidRPr="00006952" w:rsidRDefault="00006952" w:rsidP="00006952">
            <w:pPr>
              <w:spacing w:after="0" w:line="240" w:lineRule="auto"/>
              <w:jc w:val="center"/>
              <w:rPr>
                <w:rFonts w:ascii="Times New Roman" w:hAnsi="Times New Roman" w:cs="Times New Roman"/>
                <w:b/>
                <w:color w:val="FFFFFF" w:themeColor="background1"/>
                <w:sz w:val="24"/>
                <w:szCs w:val="24"/>
              </w:rPr>
            </w:pPr>
            <w:proofErr w:type="gramStart"/>
            <w:r w:rsidRPr="00006952">
              <w:rPr>
                <w:rFonts w:ascii="Times New Roman" w:hAnsi="Times New Roman" w:cs="Times New Roman"/>
                <w:b/>
                <w:sz w:val="24"/>
                <w:szCs w:val="24"/>
              </w:rPr>
              <w:t>Мероприятия</w:t>
            </w:r>
            <w:proofErr w:type="gramEnd"/>
            <w:r w:rsidRPr="00006952">
              <w:rPr>
                <w:rFonts w:ascii="Times New Roman" w:hAnsi="Times New Roman" w:cs="Times New Roman"/>
                <w:b/>
                <w:sz w:val="24"/>
                <w:szCs w:val="24"/>
              </w:rPr>
              <w:t xml:space="preserve"> реализуемые администрацией</w:t>
            </w:r>
          </w:p>
        </w:tc>
        <w:tc>
          <w:tcPr>
            <w:tcW w:w="2268" w:type="dxa"/>
            <w:tcBorders>
              <w:top w:val="single" w:sz="4" w:space="0" w:color="auto"/>
              <w:left w:val="single" w:sz="4" w:space="0" w:color="auto"/>
              <w:right w:val="single" w:sz="4" w:space="0" w:color="auto"/>
            </w:tcBorders>
            <w:shd w:val="clear" w:color="auto" w:fill="D9D9D9" w:themeFill="background1" w:themeFillShade="D9"/>
          </w:tcPr>
          <w:p w:rsidR="00006952" w:rsidRPr="00006952" w:rsidRDefault="00006952" w:rsidP="009C52F7">
            <w:pPr>
              <w:spacing w:after="0" w:line="240" w:lineRule="auto"/>
              <w:jc w:val="center"/>
              <w:rPr>
                <w:rFonts w:ascii="Times New Roman" w:hAnsi="Times New Roman" w:cs="Times New Roman"/>
                <w:b/>
                <w:sz w:val="24"/>
                <w:szCs w:val="24"/>
              </w:rPr>
            </w:pPr>
          </w:p>
        </w:tc>
        <w:tc>
          <w:tcPr>
            <w:tcW w:w="1559" w:type="dxa"/>
            <w:tcBorders>
              <w:top w:val="single" w:sz="4" w:space="0" w:color="auto"/>
              <w:left w:val="single" w:sz="4" w:space="0" w:color="auto"/>
              <w:right w:val="single" w:sz="4" w:space="0" w:color="auto"/>
            </w:tcBorders>
            <w:shd w:val="clear" w:color="auto" w:fill="D9D9D9" w:themeFill="background1" w:themeFillShade="D9"/>
          </w:tcPr>
          <w:p w:rsidR="00006952" w:rsidRPr="00006952" w:rsidRDefault="00006952" w:rsidP="009C52F7">
            <w:pPr>
              <w:spacing w:after="0" w:line="240" w:lineRule="auto"/>
              <w:jc w:val="center"/>
              <w:rPr>
                <w:rFonts w:ascii="Times New Roman" w:hAnsi="Times New Roman" w:cs="Times New Roman"/>
                <w:b/>
                <w:sz w:val="24"/>
                <w:szCs w:val="24"/>
              </w:rPr>
            </w:pPr>
          </w:p>
        </w:tc>
        <w:tc>
          <w:tcPr>
            <w:tcW w:w="1276" w:type="dxa"/>
            <w:tcBorders>
              <w:top w:val="single" w:sz="4" w:space="0" w:color="auto"/>
              <w:left w:val="single" w:sz="4" w:space="0" w:color="auto"/>
              <w:right w:val="single" w:sz="4" w:space="0" w:color="auto"/>
            </w:tcBorders>
            <w:shd w:val="clear" w:color="auto" w:fill="D9D9D9" w:themeFill="background1" w:themeFillShade="D9"/>
          </w:tcPr>
          <w:p w:rsidR="00006952" w:rsidRPr="00006952" w:rsidRDefault="00006952" w:rsidP="009C52F7">
            <w:pPr>
              <w:spacing w:after="0" w:line="240" w:lineRule="auto"/>
              <w:jc w:val="center"/>
              <w:rPr>
                <w:rFonts w:ascii="Times New Roman" w:hAnsi="Times New Roman" w:cs="Times New Roman"/>
                <w:b/>
                <w:sz w:val="24"/>
                <w:szCs w:val="24"/>
              </w:rPr>
            </w:pPr>
          </w:p>
        </w:tc>
        <w:tc>
          <w:tcPr>
            <w:tcW w:w="1417" w:type="dxa"/>
            <w:tcBorders>
              <w:top w:val="single" w:sz="4" w:space="0" w:color="auto"/>
              <w:left w:val="single" w:sz="4" w:space="0" w:color="auto"/>
              <w:right w:val="single" w:sz="4" w:space="0" w:color="auto"/>
            </w:tcBorders>
            <w:shd w:val="clear" w:color="auto" w:fill="D9D9D9" w:themeFill="background1" w:themeFillShade="D9"/>
          </w:tcPr>
          <w:p w:rsidR="00006952" w:rsidRPr="00006952" w:rsidRDefault="00006952" w:rsidP="009C52F7">
            <w:pPr>
              <w:spacing w:after="0" w:line="240" w:lineRule="auto"/>
              <w:jc w:val="center"/>
              <w:rPr>
                <w:rFonts w:ascii="Times New Roman" w:hAnsi="Times New Roman" w:cs="Times New Roman"/>
                <w:b/>
                <w:sz w:val="24"/>
                <w:szCs w:val="24"/>
              </w:rPr>
            </w:pPr>
          </w:p>
        </w:tc>
        <w:tc>
          <w:tcPr>
            <w:tcW w:w="1559" w:type="dxa"/>
            <w:tcBorders>
              <w:top w:val="single" w:sz="4" w:space="0" w:color="auto"/>
              <w:left w:val="single" w:sz="4" w:space="0" w:color="auto"/>
              <w:right w:val="single" w:sz="4" w:space="0" w:color="auto"/>
            </w:tcBorders>
            <w:shd w:val="clear" w:color="auto" w:fill="D9D9D9" w:themeFill="background1" w:themeFillShade="D9"/>
          </w:tcPr>
          <w:p w:rsidR="00006952" w:rsidRPr="00006952" w:rsidRDefault="00006952" w:rsidP="009C52F7">
            <w:pPr>
              <w:spacing w:after="0" w:line="240" w:lineRule="auto"/>
              <w:jc w:val="center"/>
              <w:rPr>
                <w:rFonts w:ascii="Times New Roman" w:hAnsi="Times New Roman" w:cs="Times New Roman"/>
                <w:b/>
                <w:color w:val="FFFFFF" w:themeColor="background1"/>
                <w:sz w:val="24"/>
                <w:szCs w:val="24"/>
              </w:rPr>
            </w:pPr>
          </w:p>
        </w:tc>
      </w:tr>
      <w:tr w:rsidR="00006952" w:rsidRPr="00E833CE" w:rsidTr="009C52F7">
        <w:trPr>
          <w:trHeight w:val="245"/>
          <w:tblCellSpacing w:w="5" w:type="nil"/>
        </w:trPr>
        <w:tc>
          <w:tcPr>
            <w:tcW w:w="7872" w:type="dxa"/>
            <w:vMerge w:val="restart"/>
            <w:tcBorders>
              <w:top w:val="single" w:sz="4" w:space="0" w:color="auto"/>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E833CE">
              <w:rPr>
                <w:rFonts w:ascii="Times New Roman" w:eastAsia="Times New Roman" w:hAnsi="Times New Roman" w:cs="Times New Roman"/>
                <w:sz w:val="24"/>
                <w:szCs w:val="24"/>
              </w:rPr>
              <w:t xml:space="preserve">Участие в </w:t>
            </w:r>
            <w:r>
              <w:rPr>
                <w:rFonts w:ascii="Times New Roman" w:eastAsia="Times New Roman" w:hAnsi="Times New Roman" w:cs="Times New Roman"/>
                <w:sz w:val="24"/>
                <w:szCs w:val="24"/>
              </w:rPr>
              <w:t xml:space="preserve">молодёжных марафонах, форумах, спортивных </w:t>
            </w:r>
            <w:r w:rsidRPr="00E833CE">
              <w:rPr>
                <w:rFonts w:ascii="Times New Roman" w:eastAsia="Times New Roman" w:hAnsi="Times New Roman" w:cs="Times New Roman"/>
                <w:sz w:val="24"/>
                <w:szCs w:val="24"/>
              </w:rPr>
              <w:t>соревнованиях</w:t>
            </w: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2015</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30,9</w:t>
            </w:r>
          </w:p>
        </w:tc>
        <w:tc>
          <w:tcPr>
            <w:tcW w:w="1276"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A339AE" w:rsidRDefault="00006952" w:rsidP="009C52F7">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30,9</w:t>
            </w:r>
          </w:p>
        </w:tc>
        <w:tc>
          <w:tcPr>
            <w:tcW w:w="1559" w:type="dxa"/>
            <w:vMerge w:val="restart"/>
            <w:tcBorders>
              <w:top w:val="single" w:sz="4" w:space="0" w:color="auto"/>
              <w:left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50"/>
          <w:tblCellSpacing w:w="5" w:type="nil"/>
        </w:trPr>
        <w:tc>
          <w:tcPr>
            <w:tcW w:w="7872" w:type="dxa"/>
            <w:vMerge/>
            <w:tcBorders>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67,1</w:t>
            </w:r>
          </w:p>
        </w:tc>
        <w:tc>
          <w:tcPr>
            <w:tcW w:w="1276"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A339A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67,1</w:t>
            </w:r>
          </w:p>
        </w:tc>
        <w:tc>
          <w:tcPr>
            <w:tcW w:w="1559" w:type="dxa"/>
            <w:vMerge/>
            <w:tcBorders>
              <w:left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190"/>
          <w:tblCellSpacing w:w="5" w:type="nil"/>
        </w:trPr>
        <w:tc>
          <w:tcPr>
            <w:tcW w:w="7872" w:type="dxa"/>
            <w:vMerge/>
            <w:tcBorders>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31,0</w:t>
            </w:r>
          </w:p>
        </w:tc>
        <w:tc>
          <w:tcPr>
            <w:tcW w:w="1276"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A339AE" w:rsidRDefault="00006952" w:rsidP="009C52F7">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31,0</w:t>
            </w:r>
          </w:p>
        </w:tc>
        <w:tc>
          <w:tcPr>
            <w:tcW w:w="1559" w:type="dxa"/>
            <w:vMerge/>
            <w:tcBorders>
              <w:left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190"/>
          <w:tblCellSpacing w:w="5" w:type="nil"/>
        </w:trPr>
        <w:tc>
          <w:tcPr>
            <w:tcW w:w="7872" w:type="dxa"/>
            <w:vMerge/>
            <w:tcBorders>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31,0</w:t>
            </w:r>
          </w:p>
        </w:tc>
        <w:tc>
          <w:tcPr>
            <w:tcW w:w="1276" w:type="dxa"/>
            <w:tcBorders>
              <w:top w:val="single" w:sz="4" w:space="0" w:color="auto"/>
              <w:left w:val="single" w:sz="4" w:space="0" w:color="auto"/>
              <w:bottom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A339AE" w:rsidRDefault="00006952" w:rsidP="009C52F7">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31,0</w:t>
            </w:r>
          </w:p>
        </w:tc>
        <w:tc>
          <w:tcPr>
            <w:tcW w:w="1559" w:type="dxa"/>
            <w:vMerge/>
            <w:tcBorders>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190"/>
          <w:tblCellSpacing w:w="5" w:type="nil"/>
        </w:trPr>
        <w:tc>
          <w:tcPr>
            <w:tcW w:w="7872" w:type="dxa"/>
            <w:vMerge/>
            <w:tcBorders>
              <w:left w:val="single" w:sz="4" w:space="0" w:color="auto"/>
              <w:bottom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Default="00006952" w:rsidP="009C52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31,0</w:t>
            </w:r>
          </w:p>
        </w:tc>
        <w:tc>
          <w:tcPr>
            <w:tcW w:w="1276" w:type="dxa"/>
            <w:tcBorders>
              <w:top w:val="single" w:sz="4" w:space="0" w:color="auto"/>
              <w:left w:val="single" w:sz="4" w:space="0" w:color="auto"/>
              <w:bottom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A339A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31,0</w:t>
            </w:r>
          </w:p>
        </w:tc>
        <w:tc>
          <w:tcPr>
            <w:tcW w:w="1559" w:type="dxa"/>
            <w:tcBorders>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102"/>
          <w:tblCellSpacing w:w="5" w:type="nil"/>
        </w:trPr>
        <w:tc>
          <w:tcPr>
            <w:tcW w:w="7872" w:type="dxa"/>
            <w:vMerge w:val="restart"/>
            <w:tcBorders>
              <w:top w:val="single" w:sz="4" w:space="0" w:color="auto"/>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E833CE">
              <w:rPr>
                <w:rFonts w:ascii="Times New Roman" w:eastAsia="Times New Roman" w:hAnsi="Times New Roman" w:cs="Times New Roman"/>
                <w:sz w:val="24"/>
                <w:szCs w:val="24"/>
              </w:rPr>
              <w:t>Молодежны</w:t>
            </w:r>
            <w:r>
              <w:rPr>
                <w:rFonts w:ascii="Times New Roman" w:eastAsia="Times New Roman" w:hAnsi="Times New Roman" w:cs="Times New Roman"/>
                <w:sz w:val="24"/>
                <w:szCs w:val="24"/>
              </w:rPr>
              <w:t>е</w:t>
            </w:r>
            <w:r w:rsidRPr="00E833CE">
              <w:rPr>
                <w:rFonts w:ascii="Times New Roman" w:eastAsia="Times New Roman" w:hAnsi="Times New Roman" w:cs="Times New Roman"/>
                <w:sz w:val="24"/>
                <w:szCs w:val="24"/>
              </w:rPr>
              <w:t xml:space="preserve"> велопробег</w:t>
            </w:r>
            <w:r>
              <w:rPr>
                <w:rFonts w:ascii="Times New Roman" w:eastAsia="Times New Roman" w:hAnsi="Times New Roman" w:cs="Times New Roman"/>
                <w:sz w:val="24"/>
                <w:szCs w:val="24"/>
              </w:rPr>
              <w:t>и</w:t>
            </w: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2015</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3E7E17" w:rsidRDefault="00006952" w:rsidP="009C52F7">
            <w:pPr>
              <w:spacing w:after="0" w:line="240" w:lineRule="auto"/>
              <w:jc w:val="right"/>
              <w:rPr>
                <w:rFonts w:ascii="Times New Roman" w:hAnsi="Times New Roman" w:cs="Times New Roman"/>
                <w:sz w:val="24"/>
                <w:szCs w:val="24"/>
              </w:rPr>
            </w:pPr>
            <w:r w:rsidRPr="003E7E17">
              <w:rPr>
                <w:rFonts w:ascii="Times New Roman" w:hAnsi="Times New Roman" w:cs="Times New Roman"/>
                <w:sz w:val="24"/>
                <w:szCs w:val="24"/>
              </w:rPr>
              <w:t>15,0</w:t>
            </w:r>
          </w:p>
        </w:tc>
        <w:tc>
          <w:tcPr>
            <w:tcW w:w="1559" w:type="dxa"/>
            <w:vMerge w:val="restart"/>
            <w:tcBorders>
              <w:top w:val="single" w:sz="4" w:space="0" w:color="auto"/>
              <w:left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33"/>
          <w:tblCellSpacing w:w="5" w:type="nil"/>
        </w:trPr>
        <w:tc>
          <w:tcPr>
            <w:tcW w:w="7872" w:type="dxa"/>
            <w:vMerge/>
            <w:tcBorders>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w:t>
            </w:r>
            <w:r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3E7E17"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Pr="003E7E17">
              <w:rPr>
                <w:rFonts w:ascii="Times New Roman" w:hAnsi="Times New Roman" w:cs="Times New Roman"/>
                <w:sz w:val="24"/>
                <w:szCs w:val="24"/>
              </w:rPr>
              <w:t>,0</w:t>
            </w:r>
          </w:p>
        </w:tc>
        <w:tc>
          <w:tcPr>
            <w:tcW w:w="1559" w:type="dxa"/>
            <w:vMerge/>
            <w:tcBorders>
              <w:left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38"/>
          <w:tblCellSpacing w:w="5" w:type="nil"/>
        </w:trPr>
        <w:tc>
          <w:tcPr>
            <w:tcW w:w="7872" w:type="dxa"/>
            <w:vMerge/>
            <w:tcBorders>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3E7E17" w:rsidRDefault="00006952" w:rsidP="009C52F7">
            <w:pPr>
              <w:spacing w:after="0" w:line="240" w:lineRule="auto"/>
              <w:jc w:val="right"/>
              <w:rPr>
                <w:rFonts w:ascii="Times New Roman" w:hAnsi="Times New Roman" w:cs="Times New Roman"/>
                <w:sz w:val="24"/>
                <w:szCs w:val="24"/>
              </w:rPr>
            </w:pPr>
            <w:r w:rsidRPr="003E7E17">
              <w:rPr>
                <w:rFonts w:ascii="Times New Roman" w:hAnsi="Times New Roman" w:cs="Times New Roman"/>
                <w:sz w:val="24"/>
                <w:szCs w:val="24"/>
              </w:rPr>
              <w:t>15,0</w:t>
            </w:r>
          </w:p>
        </w:tc>
        <w:tc>
          <w:tcPr>
            <w:tcW w:w="1559" w:type="dxa"/>
            <w:vMerge/>
            <w:tcBorders>
              <w:left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38"/>
          <w:tblCellSpacing w:w="5" w:type="nil"/>
        </w:trPr>
        <w:tc>
          <w:tcPr>
            <w:tcW w:w="7872" w:type="dxa"/>
            <w:vMerge/>
            <w:tcBorders>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3E7E17" w:rsidRDefault="00006952" w:rsidP="009C52F7">
            <w:pPr>
              <w:spacing w:after="0" w:line="240" w:lineRule="auto"/>
              <w:jc w:val="right"/>
              <w:rPr>
                <w:rFonts w:ascii="Times New Roman" w:hAnsi="Times New Roman" w:cs="Times New Roman"/>
                <w:sz w:val="24"/>
                <w:szCs w:val="24"/>
              </w:rPr>
            </w:pPr>
            <w:r w:rsidRPr="003E7E17">
              <w:rPr>
                <w:rFonts w:ascii="Times New Roman" w:hAnsi="Times New Roman" w:cs="Times New Roman"/>
                <w:sz w:val="24"/>
                <w:szCs w:val="24"/>
              </w:rPr>
              <w:t>15,0</w:t>
            </w:r>
          </w:p>
        </w:tc>
        <w:tc>
          <w:tcPr>
            <w:tcW w:w="1559" w:type="dxa"/>
            <w:vMerge/>
            <w:tcBorders>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38"/>
          <w:tblCellSpacing w:w="5" w:type="nil"/>
        </w:trPr>
        <w:tc>
          <w:tcPr>
            <w:tcW w:w="7872" w:type="dxa"/>
            <w:vMerge/>
            <w:tcBorders>
              <w:left w:val="single" w:sz="4" w:space="0" w:color="auto"/>
              <w:bottom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Default="00006952" w:rsidP="009C52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3E7E17"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15,0</w:t>
            </w:r>
          </w:p>
        </w:tc>
        <w:tc>
          <w:tcPr>
            <w:tcW w:w="1559" w:type="dxa"/>
            <w:tcBorders>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85"/>
          <w:tblCellSpacing w:w="5" w:type="nil"/>
        </w:trPr>
        <w:tc>
          <w:tcPr>
            <w:tcW w:w="7872" w:type="dxa"/>
            <w:vMerge w:val="restart"/>
            <w:tcBorders>
              <w:top w:val="single" w:sz="4" w:space="0" w:color="auto"/>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E833CE">
              <w:rPr>
                <w:rFonts w:ascii="Times New Roman" w:eastAsia="Times New Roman" w:hAnsi="Times New Roman" w:cs="Times New Roman"/>
                <w:sz w:val="24"/>
                <w:szCs w:val="24"/>
              </w:rPr>
              <w:t>Спортивн</w:t>
            </w:r>
            <w:r>
              <w:rPr>
                <w:rFonts w:ascii="Times New Roman" w:eastAsia="Times New Roman" w:hAnsi="Times New Roman" w:cs="Times New Roman"/>
                <w:sz w:val="24"/>
                <w:szCs w:val="24"/>
              </w:rPr>
              <w:t>ые</w:t>
            </w:r>
            <w:r w:rsidRPr="00E833CE">
              <w:rPr>
                <w:rFonts w:ascii="Times New Roman" w:eastAsia="Times New Roman" w:hAnsi="Times New Roman" w:cs="Times New Roman"/>
                <w:sz w:val="24"/>
                <w:szCs w:val="24"/>
              </w:rPr>
              <w:t xml:space="preserve"> ориентировани</w:t>
            </w:r>
            <w:r>
              <w:rPr>
                <w:rFonts w:ascii="Times New Roman" w:eastAsia="Times New Roman" w:hAnsi="Times New Roman" w:cs="Times New Roman"/>
                <w:sz w:val="24"/>
                <w:szCs w:val="24"/>
              </w:rPr>
              <w:t>я и туристические походы</w:t>
            </w: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2015</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42,1</w:t>
            </w:r>
          </w:p>
        </w:tc>
        <w:tc>
          <w:tcPr>
            <w:tcW w:w="1276"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C94E07" w:rsidRDefault="00006952" w:rsidP="009C52F7">
            <w:pPr>
              <w:spacing w:after="0" w:line="240" w:lineRule="auto"/>
              <w:jc w:val="right"/>
              <w:rPr>
                <w:rFonts w:ascii="Times New Roman" w:hAnsi="Times New Roman" w:cs="Times New Roman"/>
                <w:sz w:val="24"/>
                <w:szCs w:val="24"/>
              </w:rPr>
            </w:pPr>
            <w:r w:rsidRPr="00C94E07">
              <w:rPr>
                <w:rFonts w:ascii="Times New Roman" w:hAnsi="Times New Roman" w:cs="Times New Roman"/>
                <w:sz w:val="24"/>
                <w:szCs w:val="24"/>
              </w:rPr>
              <w:t>42,1</w:t>
            </w:r>
          </w:p>
        </w:tc>
        <w:tc>
          <w:tcPr>
            <w:tcW w:w="1559" w:type="dxa"/>
            <w:vMerge w:val="restart"/>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32"/>
          <w:tblCellSpacing w:w="5" w:type="nil"/>
        </w:trPr>
        <w:tc>
          <w:tcPr>
            <w:tcW w:w="7872" w:type="dxa"/>
            <w:vMerge/>
            <w:tcBorders>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w:t>
            </w:r>
            <w:r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C94E07"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Pr="00C94E07">
              <w:rPr>
                <w:rFonts w:ascii="Times New Roman" w:hAnsi="Times New Roman" w:cs="Times New Roman"/>
                <w:sz w:val="24"/>
                <w:szCs w:val="24"/>
              </w:rPr>
              <w:t>,0</w:t>
            </w:r>
          </w:p>
        </w:tc>
        <w:tc>
          <w:tcPr>
            <w:tcW w:w="1559" w:type="dxa"/>
            <w:vMerge/>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49"/>
          <w:tblCellSpacing w:w="5" w:type="nil"/>
        </w:trPr>
        <w:tc>
          <w:tcPr>
            <w:tcW w:w="7872" w:type="dxa"/>
            <w:vMerge/>
            <w:tcBorders>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w:t>
            </w:r>
            <w:r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C94E07" w:rsidRDefault="00006952" w:rsidP="009C52F7">
            <w:pPr>
              <w:spacing w:after="0" w:line="240" w:lineRule="auto"/>
              <w:jc w:val="right"/>
              <w:rPr>
                <w:rFonts w:ascii="Times New Roman" w:hAnsi="Times New Roman" w:cs="Times New Roman"/>
                <w:sz w:val="24"/>
                <w:szCs w:val="24"/>
              </w:rPr>
            </w:pPr>
            <w:r w:rsidRPr="00C94E07">
              <w:rPr>
                <w:rFonts w:ascii="Times New Roman" w:hAnsi="Times New Roman" w:cs="Times New Roman"/>
                <w:sz w:val="24"/>
                <w:szCs w:val="24"/>
              </w:rPr>
              <w:t>42,0</w:t>
            </w:r>
          </w:p>
        </w:tc>
        <w:tc>
          <w:tcPr>
            <w:tcW w:w="1559" w:type="dxa"/>
            <w:vMerge/>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20"/>
          <w:tblCellSpacing w:w="5" w:type="nil"/>
        </w:trPr>
        <w:tc>
          <w:tcPr>
            <w:tcW w:w="7872" w:type="dxa"/>
            <w:vMerge/>
            <w:tcBorders>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w:t>
            </w:r>
            <w:r>
              <w:rPr>
                <w:rFonts w:ascii="Times New Roman" w:hAnsi="Times New Roman" w:cs="Times New Roman"/>
                <w:sz w:val="24"/>
                <w:szCs w:val="24"/>
              </w:rPr>
              <w:t>8</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w:t>
            </w:r>
            <w:r w:rsidRPr="0044644F">
              <w:rPr>
                <w:rFonts w:ascii="Times New Roman" w:hAnsi="Times New Roman" w:cs="Times New Roman"/>
                <w:b/>
                <w:sz w:val="24"/>
                <w:szCs w:val="24"/>
              </w:rPr>
              <w:t>,0</w:t>
            </w:r>
          </w:p>
        </w:tc>
        <w:tc>
          <w:tcPr>
            <w:tcW w:w="1276" w:type="dxa"/>
            <w:tcBorders>
              <w:top w:val="single" w:sz="4" w:space="0" w:color="auto"/>
              <w:left w:val="single" w:sz="4" w:space="0" w:color="auto"/>
              <w:right w:val="single" w:sz="4" w:space="0" w:color="auto"/>
            </w:tcBorders>
          </w:tcPr>
          <w:p w:rsidR="00006952" w:rsidRPr="00E833C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006952" w:rsidRPr="00C94E07" w:rsidRDefault="00006952" w:rsidP="009C52F7">
            <w:pPr>
              <w:spacing w:after="0" w:line="240" w:lineRule="auto"/>
              <w:jc w:val="right"/>
              <w:rPr>
                <w:rFonts w:ascii="Times New Roman" w:hAnsi="Times New Roman" w:cs="Times New Roman"/>
                <w:sz w:val="24"/>
                <w:szCs w:val="24"/>
              </w:rPr>
            </w:pPr>
            <w:r w:rsidRPr="00C94E07">
              <w:rPr>
                <w:rFonts w:ascii="Times New Roman" w:hAnsi="Times New Roman" w:cs="Times New Roman"/>
                <w:sz w:val="24"/>
                <w:szCs w:val="24"/>
              </w:rPr>
              <w:t>42,0</w:t>
            </w:r>
          </w:p>
        </w:tc>
        <w:tc>
          <w:tcPr>
            <w:tcW w:w="1559" w:type="dxa"/>
            <w:vMerge/>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20"/>
          <w:tblCellSpacing w:w="5" w:type="nil"/>
        </w:trPr>
        <w:tc>
          <w:tcPr>
            <w:tcW w:w="7872" w:type="dxa"/>
            <w:vMerge/>
            <w:tcBorders>
              <w:left w:val="single" w:sz="4" w:space="0" w:color="auto"/>
              <w:bottom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42,0</w:t>
            </w:r>
          </w:p>
        </w:tc>
        <w:tc>
          <w:tcPr>
            <w:tcW w:w="1276" w:type="dxa"/>
            <w:tcBorders>
              <w:top w:val="single" w:sz="4" w:space="0" w:color="auto"/>
              <w:left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006952" w:rsidRPr="00C94E07"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42,0</w:t>
            </w:r>
          </w:p>
        </w:tc>
        <w:tc>
          <w:tcPr>
            <w:tcW w:w="1559"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20"/>
          <w:tblCellSpacing w:w="5" w:type="nil"/>
        </w:trPr>
        <w:tc>
          <w:tcPr>
            <w:tcW w:w="7872" w:type="dxa"/>
            <w:tcBorders>
              <w:left w:val="single" w:sz="4" w:space="0" w:color="auto"/>
              <w:bottom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Мероприятия</w:t>
            </w:r>
            <w:proofErr w:type="gramEnd"/>
            <w:r>
              <w:rPr>
                <w:rFonts w:ascii="Times New Roman" w:eastAsia="Times New Roman" w:hAnsi="Times New Roman" w:cs="Times New Roman"/>
                <w:bCs/>
                <w:sz w:val="24"/>
                <w:szCs w:val="24"/>
              </w:rPr>
              <w:t xml:space="preserve"> реализуемые МБУК «Первомайский ИКСДЦ «</w:t>
            </w:r>
            <w:proofErr w:type="spellStart"/>
            <w:r>
              <w:rPr>
                <w:rFonts w:ascii="Times New Roman" w:eastAsia="Times New Roman" w:hAnsi="Times New Roman" w:cs="Times New Roman"/>
                <w:bCs/>
                <w:sz w:val="24"/>
                <w:szCs w:val="24"/>
              </w:rPr>
              <w:t>Кивеннапа</w:t>
            </w:r>
            <w:proofErr w:type="spellEnd"/>
            <w:r>
              <w:rPr>
                <w:rFonts w:ascii="Times New Roman" w:eastAsia="Times New Roman" w:hAnsi="Times New Roman" w:cs="Times New Roman"/>
                <w:bCs/>
                <w:sz w:val="24"/>
                <w:szCs w:val="24"/>
              </w:rPr>
              <w:t>»</w:t>
            </w:r>
            <w:r w:rsidR="009C52F7">
              <w:rPr>
                <w:rFonts w:ascii="Times New Roman" w:eastAsia="Times New Roman" w:hAnsi="Times New Roman" w:cs="Times New Roman"/>
                <w:bCs/>
                <w:sz w:val="24"/>
                <w:szCs w:val="24"/>
              </w:rPr>
              <w:t xml:space="preserve"> в рамках муниципального задания</w:t>
            </w:r>
          </w:p>
        </w:tc>
        <w:tc>
          <w:tcPr>
            <w:tcW w:w="2268" w:type="dxa"/>
            <w:tcBorders>
              <w:top w:val="single" w:sz="4" w:space="0" w:color="auto"/>
              <w:left w:val="single" w:sz="4" w:space="0" w:color="auto"/>
              <w:bottom w:val="single" w:sz="4" w:space="0" w:color="auto"/>
              <w:right w:val="single" w:sz="4" w:space="0" w:color="auto"/>
            </w:tcBorders>
          </w:tcPr>
          <w:p w:rsidR="00006952" w:rsidRDefault="00006952" w:rsidP="009C52F7">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b/>
                <w:sz w:val="24"/>
                <w:szCs w:val="24"/>
              </w:rPr>
            </w:pPr>
          </w:p>
        </w:tc>
        <w:tc>
          <w:tcPr>
            <w:tcW w:w="1276" w:type="dxa"/>
            <w:tcBorders>
              <w:top w:val="single" w:sz="4" w:space="0" w:color="auto"/>
              <w:left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20"/>
          <w:tblCellSpacing w:w="5" w:type="nil"/>
        </w:trPr>
        <w:tc>
          <w:tcPr>
            <w:tcW w:w="7872" w:type="dxa"/>
            <w:tcBorders>
              <w:left w:val="single" w:sz="4" w:space="0" w:color="auto"/>
              <w:bottom w:val="single" w:sz="4" w:space="0" w:color="auto"/>
              <w:right w:val="single" w:sz="4" w:space="0" w:color="auto"/>
            </w:tcBorders>
          </w:tcPr>
          <w:p w:rsidR="00006952" w:rsidRDefault="009C52F7" w:rsidP="009C52F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2268" w:type="dxa"/>
            <w:tcBorders>
              <w:top w:val="single" w:sz="4" w:space="0" w:color="auto"/>
              <w:left w:val="single" w:sz="4" w:space="0" w:color="auto"/>
              <w:bottom w:val="single" w:sz="4" w:space="0" w:color="auto"/>
              <w:right w:val="single" w:sz="4" w:space="0" w:color="auto"/>
            </w:tcBorders>
          </w:tcPr>
          <w:p w:rsidR="00006952" w:rsidRDefault="009C52F7" w:rsidP="009C52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559" w:type="dxa"/>
            <w:tcBorders>
              <w:top w:val="single" w:sz="4" w:space="0" w:color="auto"/>
              <w:left w:val="single" w:sz="4" w:space="0" w:color="auto"/>
              <w:bottom w:val="single" w:sz="4" w:space="0" w:color="auto"/>
              <w:right w:val="single" w:sz="4" w:space="0" w:color="auto"/>
            </w:tcBorders>
          </w:tcPr>
          <w:p w:rsidR="00006952" w:rsidRDefault="00684140" w:rsidP="0068414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850,0</w:t>
            </w:r>
          </w:p>
        </w:tc>
        <w:tc>
          <w:tcPr>
            <w:tcW w:w="1276" w:type="dxa"/>
            <w:tcBorders>
              <w:top w:val="single" w:sz="4" w:space="0" w:color="auto"/>
              <w:left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006952" w:rsidRDefault="002F254E"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850</w:t>
            </w:r>
            <w:r w:rsidR="009C52F7">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23"/>
          <w:tblCellSpacing w:w="5" w:type="nil"/>
        </w:trPr>
        <w:tc>
          <w:tcPr>
            <w:tcW w:w="101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6952" w:rsidRPr="005943CA" w:rsidRDefault="00006952" w:rsidP="009C52F7">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6952" w:rsidRPr="005943CA" w:rsidRDefault="00684140" w:rsidP="0068414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1269,1</w:t>
            </w:r>
            <w:r w:rsidR="00006952">
              <w:rPr>
                <w:rFonts w:ascii="Times New Roman" w:hAnsi="Times New Roman" w:cs="Times New Roman"/>
                <w:b/>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6952" w:rsidRPr="005943CA" w:rsidRDefault="00006952" w:rsidP="009C52F7">
            <w:pPr>
              <w:spacing w:after="0" w:line="240" w:lineRule="auto"/>
              <w:jc w:val="right"/>
              <w:rPr>
                <w:rFonts w:ascii="Times New Roman" w:hAnsi="Times New Roman" w:cs="Times New Roman"/>
                <w:b/>
                <w:sz w:val="24"/>
                <w:szCs w:val="24"/>
              </w:rPr>
            </w:pPr>
            <w:r w:rsidRPr="005943CA">
              <w:rPr>
                <w:rFonts w:ascii="Times New Roman" w:hAnsi="Times New Roman" w:cs="Times New Roman"/>
                <w:b/>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6952" w:rsidRPr="005943CA" w:rsidRDefault="002F254E"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1269</w:t>
            </w:r>
            <w:r w:rsidR="00006952" w:rsidRPr="005943CA">
              <w:rPr>
                <w:rFonts w:ascii="Times New Roman" w:hAnsi="Times New Roman" w:cs="Times New Roman"/>
                <w:b/>
                <w:sz w:val="24"/>
                <w:szCs w:val="24"/>
              </w:rPr>
              <w:t>,</w:t>
            </w:r>
            <w:r w:rsidR="00006952">
              <w:rPr>
                <w:rFonts w:ascii="Times New Roman" w:hAnsi="Times New Roman" w:cs="Times New Roman"/>
                <w:b/>
                <w:sz w:val="24"/>
                <w:szCs w:val="24"/>
              </w:rPr>
              <w:t>1</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6952" w:rsidRPr="005943CA" w:rsidRDefault="00006952" w:rsidP="009C52F7">
            <w:pPr>
              <w:spacing w:after="0" w:line="240" w:lineRule="auto"/>
              <w:rPr>
                <w:rFonts w:ascii="Times New Roman" w:hAnsi="Times New Roman" w:cs="Times New Roman"/>
                <w:b/>
                <w:sz w:val="24"/>
                <w:szCs w:val="24"/>
              </w:rPr>
            </w:pPr>
          </w:p>
        </w:tc>
      </w:tr>
    </w:tbl>
    <w:p w:rsidR="00006952" w:rsidRPr="00E833CE" w:rsidRDefault="00006952" w:rsidP="00006952">
      <w:pPr>
        <w:spacing w:after="0" w:line="240" w:lineRule="auto"/>
        <w:ind w:firstLine="851"/>
        <w:jc w:val="right"/>
        <w:rPr>
          <w:rFonts w:ascii="Times New Roman" w:hAnsi="Times New Roman" w:cs="Times New Roman"/>
          <w:sz w:val="24"/>
          <w:szCs w:val="24"/>
        </w:rPr>
      </w:pPr>
    </w:p>
    <w:p w:rsidR="00006952" w:rsidRDefault="00006952" w:rsidP="00006952">
      <w:pPr>
        <w:spacing w:after="0" w:line="240" w:lineRule="auto"/>
        <w:jc w:val="right"/>
        <w:rPr>
          <w:rFonts w:ascii="Times New Roman" w:hAnsi="Times New Roman" w:cs="Times New Roman"/>
          <w:sz w:val="24"/>
          <w:szCs w:val="24"/>
        </w:rPr>
      </w:pPr>
    </w:p>
    <w:p w:rsidR="00006952" w:rsidRDefault="00006952" w:rsidP="00006952">
      <w:pPr>
        <w:spacing w:after="0" w:line="240" w:lineRule="auto"/>
        <w:jc w:val="right"/>
        <w:rPr>
          <w:rFonts w:ascii="Times New Roman" w:hAnsi="Times New Roman" w:cs="Times New Roman"/>
          <w:sz w:val="24"/>
          <w:szCs w:val="24"/>
        </w:rPr>
      </w:pPr>
    </w:p>
    <w:p w:rsidR="005216BE" w:rsidRDefault="005216BE" w:rsidP="000C2508">
      <w:pPr>
        <w:rPr>
          <w:rFonts w:ascii="Times New Roman" w:hAnsi="Times New Roman" w:cs="Times New Roman"/>
          <w:sz w:val="24"/>
          <w:szCs w:val="24"/>
        </w:rPr>
      </w:pPr>
    </w:p>
    <w:p w:rsidR="00801011" w:rsidRPr="00E833CE" w:rsidRDefault="00801011" w:rsidP="00B6686D">
      <w:pPr>
        <w:spacing w:after="0" w:line="240" w:lineRule="auto"/>
        <w:jc w:val="center"/>
        <w:rPr>
          <w:rFonts w:ascii="Times New Roman" w:hAnsi="Times New Roman" w:cs="Times New Roman"/>
          <w:sz w:val="24"/>
          <w:szCs w:val="24"/>
        </w:rPr>
      </w:pPr>
    </w:p>
    <w:sectPr w:rsidR="00801011" w:rsidRPr="00E833CE" w:rsidSect="005216BE">
      <w:footerReference w:type="default" r:id="rId11"/>
      <w:pgSz w:w="16837" w:h="11905" w:orient="landscape"/>
      <w:pgMar w:top="709" w:right="568" w:bottom="566" w:left="426" w:header="0" w:footer="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4140" w:rsidRDefault="00684140" w:rsidP="00713567">
      <w:pPr>
        <w:spacing w:after="0" w:line="240" w:lineRule="auto"/>
      </w:pPr>
      <w:r>
        <w:separator/>
      </w:r>
    </w:p>
  </w:endnote>
  <w:endnote w:type="continuationSeparator" w:id="0">
    <w:p w:rsidR="00684140" w:rsidRDefault="00684140"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140" w:rsidRDefault="00684140">
    <w:pPr>
      <w:pStyle w:val="a8"/>
      <w:jc w:val="right"/>
    </w:pPr>
  </w:p>
  <w:p w:rsidR="00684140" w:rsidRDefault="0068414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140" w:rsidRPr="004F3D78" w:rsidRDefault="00684140">
    <w:pPr>
      <w:pStyle w:val="a8"/>
      <w:jc w:val="right"/>
      <w:rPr>
        <w:rFonts w:ascii="Times New Roman" w:hAnsi="Times New Roman" w:cs="Times New Roman"/>
        <w:sz w:val="24"/>
        <w:szCs w:val="24"/>
      </w:rPr>
    </w:pPr>
  </w:p>
  <w:p w:rsidR="00684140" w:rsidRDefault="00684140">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140" w:rsidRPr="004F3D78" w:rsidRDefault="00684140">
    <w:pPr>
      <w:pStyle w:val="a8"/>
      <w:jc w:val="right"/>
      <w:rPr>
        <w:rFonts w:ascii="Times New Roman" w:hAnsi="Times New Roman" w:cs="Times New Roman"/>
        <w:sz w:val="24"/>
        <w:szCs w:val="24"/>
      </w:rPr>
    </w:pPr>
  </w:p>
  <w:p w:rsidR="00684140" w:rsidRDefault="0068414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4140" w:rsidRDefault="00684140" w:rsidP="00713567">
      <w:pPr>
        <w:spacing w:after="0" w:line="240" w:lineRule="auto"/>
      </w:pPr>
      <w:r>
        <w:separator/>
      </w:r>
    </w:p>
  </w:footnote>
  <w:footnote w:type="continuationSeparator" w:id="0">
    <w:p w:rsidR="00684140" w:rsidRDefault="00684140"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 w:numId="19">
    <w:abstractNumId w:val="17"/>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68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1C27"/>
    <w:rsid w:val="00006952"/>
    <w:rsid w:val="000106B4"/>
    <w:rsid w:val="00013F45"/>
    <w:rsid w:val="00015D5C"/>
    <w:rsid w:val="00031FCC"/>
    <w:rsid w:val="000353EA"/>
    <w:rsid w:val="00035D1E"/>
    <w:rsid w:val="000371B7"/>
    <w:rsid w:val="00040D82"/>
    <w:rsid w:val="00043A08"/>
    <w:rsid w:val="00055C86"/>
    <w:rsid w:val="00074919"/>
    <w:rsid w:val="00085EF8"/>
    <w:rsid w:val="000923E0"/>
    <w:rsid w:val="00093A4D"/>
    <w:rsid w:val="00096CDD"/>
    <w:rsid w:val="000970E1"/>
    <w:rsid w:val="000978AB"/>
    <w:rsid w:val="000A2399"/>
    <w:rsid w:val="000A7D8E"/>
    <w:rsid w:val="000B35D2"/>
    <w:rsid w:val="000C18CE"/>
    <w:rsid w:val="000C2508"/>
    <w:rsid w:val="000C3AC3"/>
    <w:rsid w:val="000D2F62"/>
    <w:rsid w:val="000E3B01"/>
    <w:rsid w:val="000E7E39"/>
    <w:rsid w:val="000F5093"/>
    <w:rsid w:val="000F5932"/>
    <w:rsid w:val="000F6D7F"/>
    <w:rsid w:val="0010164A"/>
    <w:rsid w:val="0010624F"/>
    <w:rsid w:val="00114C0D"/>
    <w:rsid w:val="00121807"/>
    <w:rsid w:val="00125F50"/>
    <w:rsid w:val="0013279C"/>
    <w:rsid w:val="0014595C"/>
    <w:rsid w:val="00154AF3"/>
    <w:rsid w:val="00156731"/>
    <w:rsid w:val="00166EB4"/>
    <w:rsid w:val="00174826"/>
    <w:rsid w:val="00181FC4"/>
    <w:rsid w:val="001841F9"/>
    <w:rsid w:val="001866BF"/>
    <w:rsid w:val="001A5BBD"/>
    <w:rsid w:val="001B15D9"/>
    <w:rsid w:val="001C666D"/>
    <w:rsid w:val="001D01CD"/>
    <w:rsid w:val="001D2D5F"/>
    <w:rsid w:val="001D3BB7"/>
    <w:rsid w:val="001E163F"/>
    <w:rsid w:val="001F0251"/>
    <w:rsid w:val="001F13DA"/>
    <w:rsid w:val="001F3B9F"/>
    <w:rsid w:val="00222863"/>
    <w:rsid w:val="0023515C"/>
    <w:rsid w:val="0023599A"/>
    <w:rsid w:val="00247901"/>
    <w:rsid w:val="00247CC9"/>
    <w:rsid w:val="002572E4"/>
    <w:rsid w:val="00263217"/>
    <w:rsid w:val="00266008"/>
    <w:rsid w:val="00271C60"/>
    <w:rsid w:val="00271FD1"/>
    <w:rsid w:val="002767EC"/>
    <w:rsid w:val="00284746"/>
    <w:rsid w:val="00287D88"/>
    <w:rsid w:val="002932BB"/>
    <w:rsid w:val="002A118C"/>
    <w:rsid w:val="002A3662"/>
    <w:rsid w:val="002A41D6"/>
    <w:rsid w:val="002A598F"/>
    <w:rsid w:val="002B0FCF"/>
    <w:rsid w:val="002C29A0"/>
    <w:rsid w:val="002C5153"/>
    <w:rsid w:val="002D2ECD"/>
    <w:rsid w:val="002D4798"/>
    <w:rsid w:val="002D5029"/>
    <w:rsid w:val="002E2A0F"/>
    <w:rsid w:val="002E3139"/>
    <w:rsid w:val="002F254E"/>
    <w:rsid w:val="002F3391"/>
    <w:rsid w:val="002F36D6"/>
    <w:rsid w:val="002F375A"/>
    <w:rsid w:val="002F6180"/>
    <w:rsid w:val="003011E6"/>
    <w:rsid w:val="003028FD"/>
    <w:rsid w:val="0030611D"/>
    <w:rsid w:val="003132A7"/>
    <w:rsid w:val="00313909"/>
    <w:rsid w:val="00315DFA"/>
    <w:rsid w:val="00322589"/>
    <w:rsid w:val="003231CA"/>
    <w:rsid w:val="003278F1"/>
    <w:rsid w:val="00331389"/>
    <w:rsid w:val="0034218D"/>
    <w:rsid w:val="00345E3C"/>
    <w:rsid w:val="00354D2D"/>
    <w:rsid w:val="00364E54"/>
    <w:rsid w:val="0036657C"/>
    <w:rsid w:val="00374E5B"/>
    <w:rsid w:val="00377CA8"/>
    <w:rsid w:val="00384659"/>
    <w:rsid w:val="00391B40"/>
    <w:rsid w:val="00394A86"/>
    <w:rsid w:val="003B00E7"/>
    <w:rsid w:val="003B04EE"/>
    <w:rsid w:val="003B5BB9"/>
    <w:rsid w:val="003B7D54"/>
    <w:rsid w:val="003C0B8F"/>
    <w:rsid w:val="003E0695"/>
    <w:rsid w:val="003E7E17"/>
    <w:rsid w:val="003E7F88"/>
    <w:rsid w:val="003F5BC2"/>
    <w:rsid w:val="003F5C88"/>
    <w:rsid w:val="004071F2"/>
    <w:rsid w:val="0042134D"/>
    <w:rsid w:val="00424E2C"/>
    <w:rsid w:val="00427069"/>
    <w:rsid w:val="00433638"/>
    <w:rsid w:val="00436D07"/>
    <w:rsid w:val="0043719F"/>
    <w:rsid w:val="00446421"/>
    <w:rsid w:val="0044644F"/>
    <w:rsid w:val="00451B47"/>
    <w:rsid w:val="00456CE5"/>
    <w:rsid w:val="00473092"/>
    <w:rsid w:val="00483478"/>
    <w:rsid w:val="00491BE2"/>
    <w:rsid w:val="00493B93"/>
    <w:rsid w:val="004961A3"/>
    <w:rsid w:val="004A4E2A"/>
    <w:rsid w:val="004A6D2D"/>
    <w:rsid w:val="004C527F"/>
    <w:rsid w:val="004C57C4"/>
    <w:rsid w:val="004E6821"/>
    <w:rsid w:val="004F158C"/>
    <w:rsid w:val="004F3D78"/>
    <w:rsid w:val="0050662C"/>
    <w:rsid w:val="005122D9"/>
    <w:rsid w:val="005216BE"/>
    <w:rsid w:val="00522581"/>
    <w:rsid w:val="00523AC1"/>
    <w:rsid w:val="00524260"/>
    <w:rsid w:val="00542CD9"/>
    <w:rsid w:val="00545B7A"/>
    <w:rsid w:val="00551E1F"/>
    <w:rsid w:val="0056516D"/>
    <w:rsid w:val="005721BF"/>
    <w:rsid w:val="00580EA3"/>
    <w:rsid w:val="005825B0"/>
    <w:rsid w:val="0058461D"/>
    <w:rsid w:val="00584623"/>
    <w:rsid w:val="005874EA"/>
    <w:rsid w:val="005943CA"/>
    <w:rsid w:val="005A0829"/>
    <w:rsid w:val="005B0497"/>
    <w:rsid w:val="005C4265"/>
    <w:rsid w:val="005C73E0"/>
    <w:rsid w:val="005E5523"/>
    <w:rsid w:val="00601554"/>
    <w:rsid w:val="0060385B"/>
    <w:rsid w:val="0061655B"/>
    <w:rsid w:val="0061772F"/>
    <w:rsid w:val="00621246"/>
    <w:rsid w:val="0062664B"/>
    <w:rsid w:val="006301CF"/>
    <w:rsid w:val="00641680"/>
    <w:rsid w:val="006457DF"/>
    <w:rsid w:val="00656450"/>
    <w:rsid w:val="006624B4"/>
    <w:rsid w:val="00665CC6"/>
    <w:rsid w:val="00671B52"/>
    <w:rsid w:val="006818AE"/>
    <w:rsid w:val="00683570"/>
    <w:rsid w:val="00684140"/>
    <w:rsid w:val="00690D30"/>
    <w:rsid w:val="00692FDA"/>
    <w:rsid w:val="006A1C46"/>
    <w:rsid w:val="006C634F"/>
    <w:rsid w:val="006C6C10"/>
    <w:rsid w:val="006C7316"/>
    <w:rsid w:val="006D60C9"/>
    <w:rsid w:val="006E2389"/>
    <w:rsid w:val="006E5948"/>
    <w:rsid w:val="006F36CF"/>
    <w:rsid w:val="007039B3"/>
    <w:rsid w:val="00713567"/>
    <w:rsid w:val="00713CB8"/>
    <w:rsid w:val="007355A5"/>
    <w:rsid w:val="00746CEB"/>
    <w:rsid w:val="00750EBA"/>
    <w:rsid w:val="00752542"/>
    <w:rsid w:val="007537B7"/>
    <w:rsid w:val="00755F5E"/>
    <w:rsid w:val="007572FC"/>
    <w:rsid w:val="00757542"/>
    <w:rsid w:val="00767A0D"/>
    <w:rsid w:val="007721EC"/>
    <w:rsid w:val="0077527F"/>
    <w:rsid w:val="00790711"/>
    <w:rsid w:val="00795A26"/>
    <w:rsid w:val="007A02F1"/>
    <w:rsid w:val="007A6A3A"/>
    <w:rsid w:val="007B7F1C"/>
    <w:rsid w:val="007C3B30"/>
    <w:rsid w:val="007C4491"/>
    <w:rsid w:val="007D173B"/>
    <w:rsid w:val="007D2F24"/>
    <w:rsid w:val="007D3A0C"/>
    <w:rsid w:val="007F2545"/>
    <w:rsid w:val="007F2D5C"/>
    <w:rsid w:val="007F44F9"/>
    <w:rsid w:val="00801011"/>
    <w:rsid w:val="008021DF"/>
    <w:rsid w:val="0082241F"/>
    <w:rsid w:val="00827E40"/>
    <w:rsid w:val="0083057B"/>
    <w:rsid w:val="00832748"/>
    <w:rsid w:val="00834DC7"/>
    <w:rsid w:val="00840D21"/>
    <w:rsid w:val="0085204E"/>
    <w:rsid w:val="008546EE"/>
    <w:rsid w:val="008557F9"/>
    <w:rsid w:val="008627D6"/>
    <w:rsid w:val="008637EB"/>
    <w:rsid w:val="0086784D"/>
    <w:rsid w:val="008735C3"/>
    <w:rsid w:val="00881863"/>
    <w:rsid w:val="00890FED"/>
    <w:rsid w:val="0089480D"/>
    <w:rsid w:val="008961F3"/>
    <w:rsid w:val="008A4075"/>
    <w:rsid w:val="008B6E71"/>
    <w:rsid w:val="008C29A0"/>
    <w:rsid w:val="008C7A6E"/>
    <w:rsid w:val="008D0F8B"/>
    <w:rsid w:val="008D3ABA"/>
    <w:rsid w:val="008E5224"/>
    <w:rsid w:val="008F7EBE"/>
    <w:rsid w:val="009016FF"/>
    <w:rsid w:val="00910CEF"/>
    <w:rsid w:val="00913A5B"/>
    <w:rsid w:val="00930B6D"/>
    <w:rsid w:val="00931BEC"/>
    <w:rsid w:val="0093339E"/>
    <w:rsid w:val="00962DD5"/>
    <w:rsid w:val="009630A3"/>
    <w:rsid w:val="00963553"/>
    <w:rsid w:val="00963C1D"/>
    <w:rsid w:val="00966C7F"/>
    <w:rsid w:val="00967462"/>
    <w:rsid w:val="00970400"/>
    <w:rsid w:val="00970448"/>
    <w:rsid w:val="0097427B"/>
    <w:rsid w:val="00983BA0"/>
    <w:rsid w:val="0099233A"/>
    <w:rsid w:val="0099715F"/>
    <w:rsid w:val="009A0099"/>
    <w:rsid w:val="009A2B6A"/>
    <w:rsid w:val="009A5875"/>
    <w:rsid w:val="009B5398"/>
    <w:rsid w:val="009B6B68"/>
    <w:rsid w:val="009C0F04"/>
    <w:rsid w:val="009C3B59"/>
    <w:rsid w:val="009C52F7"/>
    <w:rsid w:val="009D10E1"/>
    <w:rsid w:val="009D2183"/>
    <w:rsid w:val="009D62B7"/>
    <w:rsid w:val="009E35A8"/>
    <w:rsid w:val="009F5DDC"/>
    <w:rsid w:val="009F73EA"/>
    <w:rsid w:val="00A106E7"/>
    <w:rsid w:val="00A117DE"/>
    <w:rsid w:val="00A12827"/>
    <w:rsid w:val="00A13E82"/>
    <w:rsid w:val="00A21DDB"/>
    <w:rsid w:val="00A22957"/>
    <w:rsid w:val="00A339AE"/>
    <w:rsid w:val="00A43CED"/>
    <w:rsid w:val="00A45FB2"/>
    <w:rsid w:val="00A524E8"/>
    <w:rsid w:val="00A57FD5"/>
    <w:rsid w:val="00A6388D"/>
    <w:rsid w:val="00A64203"/>
    <w:rsid w:val="00A64B9E"/>
    <w:rsid w:val="00A86AEF"/>
    <w:rsid w:val="00A86BB7"/>
    <w:rsid w:val="00A90DA8"/>
    <w:rsid w:val="00A91C7E"/>
    <w:rsid w:val="00AA203E"/>
    <w:rsid w:val="00AA503D"/>
    <w:rsid w:val="00AB38F3"/>
    <w:rsid w:val="00AC2C02"/>
    <w:rsid w:val="00AD34BD"/>
    <w:rsid w:val="00AE166F"/>
    <w:rsid w:val="00AE1EF0"/>
    <w:rsid w:val="00AF4796"/>
    <w:rsid w:val="00B0256A"/>
    <w:rsid w:val="00B04697"/>
    <w:rsid w:val="00B05D27"/>
    <w:rsid w:val="00B243EE"/>
    <w:rsid w:val="00B47791"/>
    <w:rsid w:val="00B61313"/>
    <w:rsid w:val="00B629EB"/>
    <w:rsid w:val="00B6686D"/>
    <w:rsid w:val="00B703CE"/>
    <w:rsid w:val="00B71562"/>
    <w:rsid w:val="00B76566"/>
    <w:rsid w:val="00B767A4"/>
    <w:rsid w:val="00B9121B"/>
    <w:rsid w:val="00BA0F49"/>
    <w:rsid w:val="00BA713F"/>
    <w:rsid w:val="00BB1CD6"/>
    <w:rsid w:val="00BB6DF4"/>
    <w:rsid w:val="00BC28FB"/>
    <w:rsid w:val="00BD0442"/>
    <w:rsid w:val="00BD3273"/>
    <w:rsid w:val="00BF24C3"/>
    <w:rsid w:val="00C033A2"/>
    <w:rsid w:val="00C11461"/>
    <w:rsid w:val="00C249B6"/>
    <w:rsid w:val="00C257C8"/>
    <w:rsid w:val="00C2798F"/>
    <w:rsid w:val="00C31B7B"/>
    <w:rsid w:val="00C34B96"/>
    <w:rsid w:val="00C37570"/>
    <w:rsid w:val="00C414F3"/>
    <w:rsid w:val="00C500EC"/>
    <w:rsid w:val="00C50D33"/>
    <w:rsid w:val="00C6083D"/>
    <w:rsid w:val="00C67D0A"/>
    <w:rsid w:val="00C87421"/>
    <w:rsid w:val="00C90CF7"/>
    <w:rsid w:val="00C94E07"/>
    <w:rsid w:val="00CA27F3"/>
    <w:rsid w:val="00CA4FC7"/>
    <w:rsid w:val="00CA6A10"/>
    <w:rsid w:val="00CB0BD8"/>
    <w:rsid w:val="00CB5CFB"/>
    <w:rsid w:val="00CC640E"/>
    <w:rsid w:val="00CC7FD8"/>
    <w:rsid w:val="00CD4BB7"/>
    <w:rsid w:val="00CE021E"/>
    <w:rsid w:val="00CE2FF2"/>
    <w:rsid w:val="00CE35D7"/>
    <w:rsid w:val="00CE6C21"/>
    <w:rsid w:val="00CF307B"/>
    <w:rsid w:val="00D0185D"/>
    <w:rsid w:val="00D04885"/>
    <w:rsid w:val="00D124B4"/>
    <w:rsid w:val="00D13EB9"/>
    <w:rsid w:val="00D16CCF"/>
    <w:rsid w:val="00D23922"/>
    <w:rsid w:val="00D40617"/>
    <w:rsid w:val="00D45919"/>
    <w:rsid w:val="00D50123"/>
    <w:rsid w:val="00D55D95"/>
    <w:rsid w:val="00D560A0"/>
    <w:rsid w:val="00D61352"/>
    <w:rsid w:val="00D646C3"/>
    <w:rsid w:val="00D67CE1"/>
    <w:rsid w:val="00D83379"/>
    <w:rsid w:val="00D908BE"/>
    <w:rsid w:val="00D95E5E"/>
    <w:rsid w:val="00DA5E80"/>
    <w:rsid w:val="00DA69B1"/>
    <w:rsid w:val="00DB26AC"/>
    <w:rsid w:val="00DB3106"/>
    <w:rsid w:val="00DC3373"/>
    <w:rsid w:val="00DE4993"/>
    <w:rsid w:val="00E05E28"/>
    <w:rsid w:val="00E213E5"/>
    <w:rsid w:val="00E33A5A"/>
    <w:rsid w:val="00E3737C"/>
    <w:rsid w:val="00E45736"/>
    <w:rsid w:val="00E45FAF"/>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972"/>
    <w:rsid w:val="00E9570C"/>
    <w:rsid w:val="00E95C3D"/>
    <w:rsid w:val="00EA51C3"/>
    <w:rsid w:val="00EB4547"/>
    <w:rsid w:val="00EB7F57"/>
    <w:rsid w:val="00EC0156"/>
    <w:rsid w:val="00EC161B"/>
    <w:rsid w:val="00EC7912"/>
    <w:rsid w:val="00ED01B2"/>
    <w:rsid w:val="00ED730F"/>
    <w:rsid w:val="00EE247F"/>
    <w:rsid w:val="00F021E8"/>
    <w:rsid w:val="00F03D7E"/>
    <w:rsid w:val="00F07D39"/>
    <w:rsid w:val="00F1066F"/>
    <w:rsid w:val="00F10997"/>
    <w:rsid w:val="00F1365A"/>
    <w:rsid w:val="00F14011"/>
    <w:rsid w:val="00F201B9"/>
    <w:rsid w:val="00F2777D"/>
    <w:rsid w:val="00F3267F"/>
    <w:rsid w:val="00F34D2A"/>
    <w:rsid w:val="00F35AA0"/>
    <w:rsid w:val="00F42E0B"/>
    <w:rsid w:val="00F46DFF"/>
    <w:rsid w:val="00F52A9E"/>
    <w:rsid w:val="00F54CF7"/>
    <w:rsid w:val="00F55249"/>
    <w:rsid w:val="00F60ACD"/>
    <w:rsid w:val="00F617D3"/>
    <w:rsid w:val="00F67073"/>
    <w:rsid w:val="00F81614"/>
    <w:rsid w:val="00F82396"/>
    <w:rsid w:val="00F866B7"/>
    <w:rsid w:val="00F97ACA"/>
    <w:rsid w:val="00FA11CE"/>
    <w:rsid w:val="00FB235C"/>
    <w:rsid w:val="00FB5B83"/>
    <w:rsid w:val="00FC3DF9"/>
    <w:rsid w:val="00FD56E3"/>
    <w:rsid w:val="00FD7856"/>
    <w:rsid w:val="00FE0FC5"/>
    <w:rsid w:val="00FE5D98"/>
    <w:rsid w:val="00FE7C18"/>
    <w:rsid w:val="00FF33C1"/>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1454012792">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3F784-34AD-4911-A69A-6410E9FE5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797</TotalTime>
  <Pages>16</Pages>
  <Words>4727</Words>
  <Characters>26949</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31613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Ольга П. Трещикова</cp:lastModifiedBy>
  <cp:revision>143</cp:revision>
  <cp:lastPrinted>2017-02-09T09:48:00Z</cp:lastPrinted>
  <dcterms:created xsi:type="dcterms:W3CDTF">2015-02-17T09:57:00Z</dcterms:created>
  <dcterms:modified xsi:type="dcterms:W3CDTF">2017-07-26T06:26:00Z</dcterms:modified>
</cp:coreProperties>
</file>