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A69D9C" w14:textId="152C39C1" w:rsidR="00CC75B9" w:rsidRDefault="00BE1895" w:rsidP="00407604">
      <w:pPr>
        <w:jc w:val="right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728" behindDoc="0" locked="0" layoutInCell="1" allowOverlap="1" wp14:anchorId="1BD96509" wp14:editId="5391A322">
            <wp:simplePos x="0" y="0"/>
            <wp:positionH relativeFrom="column">
              <wp:posOffset>2994660</wp:posOffset>
            </wp:positionH>
            <wp:positionV relativeFrom="paragraph">
              <wp:posOffset>-500380</wp:posOffset>
            </wp:positionV>
            <wp:extent cx="504825" cy="714375"/>
            <wp:effectExtent l="0" t="0" r="9525" b="9525"/>
            <wp:wrapTopAndBottom/>
            <wp:docPr id="3" name="Рисунок 1" descr="Первомайское  герб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ервомайское  герб 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044"/>
        <w:gridCol w:w="1722"/>
        <w:gridCol w:w="5548"/>
      </w:tblGrid>
      <w:tr w:rsidR="00A31662" w:rsidRPr="00C72272" w14:paraId="5705799B" w14:textId="77777777" w:rsidTr="00407604">
        <w:tc>
          <w:tcPr>
            <w:tcW w:w="10314" w:type="dxa"/>
            <w:gridSpan w:val="3"/>
            <w:shd w:val="clear" w:color="auto" w:fill="auto"/>
          </w:tcPr>
          <w:p w14:paraId="14E00DF7" w14:textId="77777777" w:rsidR="00A31662" w:rsidRPr="00C72272" w:rsidRDefault="00A31662" w:rsidP="001A5FB4">
            <w:pPr>
              <w:jc w:val="center"/>
              <w:rPr>
                <w:b/>
                <w:sz w:val="24"/>
                <w:szCs w:val="24"/>
              </w:rPr>
            </w:pPr>
            <w:r w:rsidRPr="00C72272">
              <w:rPr>
                <w:b/>
                <w:sz w:val="24"/>
                <w:szCs w:val="24"/>
              </w:rPr>
              <w:t>АДМИНИСТРАЦИЯ МУНИЦИПАЛЬНОГО ОБРАЗОВАНИЯ</w:t>
            </w:r>
          </w:p>
          <w:p w14:paraId="72846D6E" w14:textId="77777777" w:rsidR="00A31662" w:rsidRPr="00C72272" w:rsidRDefault="00A31662" w:rsidP="001A5FB4">
            <w:pPr>
              <w:jc w:val="center"/>
              <w:rPr>
                <w:b/>
                <w:sz w:val="24"/>
                <w:szCs w:val="24"/>
              </w:rPr>
            </w:pPr>
            <w:r w:rsidRPr="00C72272">
              <w:rPr>
                <w:b/>
                <w:sz w:val="24"/>
                <w:szCs w:val="24"/>
              </w:rPr>
              <w:t>"ПЕРВОМАЙСКОЕ СЕЛЬСКОЕ ПОСЕЛЕНИЕ"</w:t>
            </w:r>
          </w:p>
          <w:p w14:paraId="5D6717B6" w14:textId="77777777" w:rsidR="00A31662" w:rsidRPr="00C72272" w:rsidRDefault="00A31662" w:rsidP="001A5FB4">
            <w:pPr>
              <w:jc w:val="center"/>
              <w:rPr>
                <w:sz w:val="24"/>
                <w:szCs w:val="24"/>
              </w:rPr>
            </w:pPr>
            <w:r w:rsidRPr="00C72272">
              <w:rPr>
                <w:b/>
                <w:sz w:val="24"/>
                <w:szCs w:val="24"/>
              </w:rPr>
              <w:t>ВЫБОРГСКОГО РАЙОНА ЛЕНИНГРАДСКОЙ ОБЛАСТИ</w:t>
            </w:r>
          </w:p>
        </w:tc>
      </w:tr>
      <w:tr w:rsidR="00A31662" w:rsidRPr="00C72272" w14:paraId="79C08634" w14:textId="77777777" w:rsidTr="00407604">
        <w:tc>
          <w:tcPr>
            <w:tcW w:w="10314" w:type="dxa"/>
            <w:gridSpan w:val="3"/>
            <w:shd w:val="clear" w:color="auto" w:fill="auto"/>
          </w:tcPr>
          <w:p w14:paraId="08171D02" w14:textId="77777777" w:rsidR="00A31662" w:rsidRPr="00C72272" w:rsidRDefault="00A31662" w:rsidP="001A5FB4">
            <w:pPr>
              <w:jc w:val="center"/>
              <w:rPr>
                <w:sz w:val="24"/>
                <w:szCs w:val="24"/>
              </w:rPr>
            </w:pPr>
          </w:p>
        </w:tc>
      </w:tr>
      <w:tr w:rsidR="00A31662" w:rsidRPr="00C72272" w14:paraId="3A171F3A" w14:textId="77777777" w:rsidTr="00407604">
        <w:tc>
          <w:tcPr>
            <w:tcW w:w="10314" w:type="dxa"/>
            <w:gridSpan w:val="3"/>
            <w:shd w:val="clear" w:color="auto" w:fill="auto"/>
          </w:tcPr>
          <w:p w14:paraId="69E966BC" w14:textId="77777777" w:rsidR="00A31662" w:rsidRPr="00C72272" w:rsidRDefault="00A31662" w:rsidP="001A5FB4">
            <w:pPr>
              <w:jc w:val="center"/>
              <w:rPr>
                <w:sz w:val="24"/>
                <w:szCs w:val="24"/>
              </w:rPr>
            </w:pPr>
            <w:r w:rsidRPr="00C72272">
              <w:rPr>
                <w:b/>
                <w:sz w:val="24"/>
                <w:szCs w:val="24"/>
              </w:rPr>
              <w:t>ПОСТАНОВЛЕНИЕ</w:t>
            </w:r>
          </w:p>
        </w:tc>
      </w:tr>
      <w:tr w:rsidR="00A31662" w:rsidRPr="00C72272" w14:paraId="71A36B2B" w14:textId="77777777" w:rsidTr="00407604">
        <w:tc>
          <w:tcPr>
            <w:tcW w:w="10314" w:type="dxa"/>
            <w:gridSpan w:val="3"/>
            <w:shd w:val="clear" w:color="auto" w:fill="auto"/>
          </w:tcPr>
          <w:p w14:paraId="2415C140" w14:textId="77777777" w:rsidR="00A31662" w:rsidRPr="00C72272" w:rsidRDefault="00A31662" w:rsidP="001A5FB4">
            <w:pPr>
              <w:jc w:val="both"/>
              <w:rPr>
                <w:sz w:val="24"/>
                <w:szCs w:val="24"/>
              </w:rPr>
            </w:pPr>
          </w:p>
        </w:tc>
      </w:tr>
      <w:tr w:rsidR="00A31662" w:rsidRPr="00C72272" w14:paraId="1A9E8687" w14:textId="77777777" w:rsidTr="00407604">
        <w:tc>
          <w:tcPr>
            <w:tcW w:w="3044" w:type="dxa"/>
            <w:shd w:val="clear" w:color="auto" w:fill="auto"/>
          </w:tcPr>
          <w:p w14:paraId="2553564C" w14:textId="1D20CEFA" w:rsidR="00A31662" w:rsidRPr="00D479BD" w:rsidRDefault="00D479BD" w:rsidP="001A5FB4">
            <w:pPr>
              <w:jc w:val="both"/>
              <w:rPr>
                <w:b/>
                <w:sz w:val="24"/>
                <w:szCs w:val="24"/>
              </w:rPr>
            </w:pPr>
            <w:r w:rsidRPr="00D479BD">
              <w:rPr>
                <w:b/>
                <w:sz w:val="24"/>
                <w:szCs w:val="24"/>
              </w:rPr>
              <w:t>27</w:t>
            </w:r>
            <w:r w:rsidR="00A31662" w:rsidRPr="00D479BD">
              <w:rPr>
                <w:b/>
                <w:sz w:val="24"/>
                <w:szCs w:val="24"/>
              </w:rPr>
              <w:t>.</w:t>
            </w:r>
            <w:r w:rsidR="00E14598" w:rsidRPr="00D479BD">
              <w:rPr>
                <w:b/>
                <w:sz w:val="24"/>
                <w:szCs w:val="24"/>
              </w:rPr>
              <w:t>11</w:t>
            </w:r>
            <w:r w:rsidR="00A31662" w:rsidRPr="00D479BD">
              <w:rPr>
                <w:b/>
                <w:sz w:val="24"/>
                <w:szCs w:val="24"/>
              </w:rPr>
              <w:t>.20</w:t>
            </w:r>
            <w:r w:rsidR="000610B0" w:rsidRPr="00D479BD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722" w:type="dxa"/>
            <w:shd w:val="clear" w:color="auto" w:fill="auto"/>
          </w:tcPr>
          <w:p w14:paraId="092256E3" w14:textId="77777777" w:rsidR="00A31662" w:rsidRPr="00D479BD" w:rsidRDefault="00A31662" w:rsidP="001A5FB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548" w:type="dxa"/>
            <w:shd w:val="clear" w:color="auto" w:fill="auto"/>
          </w:tcPr>
          <w:p w14:paraId="056BFB90" w14:textId="3A4DB3C9" w:rsidR="00A31662" w:rsidRPr="00D479BD" w:rsidRDefault="00A31662" w:rsidP="00D479BD">
            <w:pPr>
              <w:jc w:val="right"/>
              <w:rPr>
                <w:b/>
                <w:sz w:val="24"/>
                <w:szCs w:val="24"/>
              </w:rPr>
            </w:pPr>
            <w:r w:rsidRPr="00D479BD">
              <w:rPr>
                <w:b/>
                <w:sz w:val="24"/>
                <w:szCs w:val="24"/>
              </w:rPr>
              <w:t xml:space="preserve">№ </w:t>
            </w:r>
            <w:r w:rsidR="00D479BD" w:rsidRPr="00D479BD">
              <w:rPr>
                <w:b/>
                <w:sz w:val="24"/>
                <w:szCs w:val="24"/>
              </w:rPr>
              <w:t xml:space="preserve"> 626</w:t>
            </w:r>
          </w:p>
        </w:tc>
      </w:tr>
      <w:tr w:rsidR="00A31662" w:rsidRPr="00C72272" w14:paraId="3BAF3B1A" w14:textId="77777777" w:rsidTr="00407604">
        <w:tc>
          <w:tcPr>
            <w:tcW w:w="3044" w:type="dxa"/>
            <w:shd w:val="clear" w:color="auto" w:fill="auto"/>
          </w:tcPr>
          <w:p w14:paraId="4E9B99E5" w14:textId="77777777" w:rsidR="00A31662" w:rsidRPr="00C72272" w:rsidRDefault="00A31662" w:rsidP="001A5FB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22" w:type="dxa"/>
            <w:shd w:val="clear" w:color="auto" w:fill="auto"/>
          </w:tcPr>
          <w:p w14:paraId="426BD084" w14:textId="77777777" w:rsidR="00A31662" w:rsidRPr="00C72272" w:rsidRDefault="00A31662" w:rsidP="001A5FB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548" w:type="dxa"/>
            <w:shd w:val="clear" w:color="auto" w:fill="auto"/>
          </w:tcPr>
          <w:p w14:paraId="3D2B2820" w14:textId="77777777" w:rsidR="00A31662" w:rsidRPr="00C72272" w:rsidRDefault="00A31662" w:rsidP="001A5FB4">
            <w:pPr>
              <w:jc w:val="both"/>
              <w:rPr>
                <w:sz w:val="24"/>
                <w:szCs w:val="24"/>
              </w:rPr>
            </w:pPr>
          </w:p>
        </w:tc>
      </w:tr>
      <w:tr w:rsidR="00A31662" w:rsidRPr="00C72272" w14:paraId="41741BD4" w14:textId="77777777" w:rsidTr="00407604">
        <w:tc>
          <w:tcPr>
            <w:tcW w:w="4766" w:type="dxa"/>
            <w:gridSpan w:val="2"/>
            <w:shd w:val="clear" w:color="auto" w:fill="auto"/>
          </w:tcPr>
          <w:p w14:paraId="56215028" w14:textId="77777777" w:rsidR="00407604" w:rsidRDefault="00407604" w:rsidP="00920727">
            <w:pPr>
              <w:rPr>
                <w:sz w:val="24"/>
                <w:szCs w:val="22"/>
              </w:rPr>
            </w:pPr>
          </w:p>
          <w:p w14:paraId="4C7B285D" w14:textId="77777777" w:rsidR="00A31662" w:rsidRPr="00407604" w:rsidRDefault="00A31662" w:rsidP="00920727">
            <w:pPr>
              <w:rPr>
                <w:sz w:val="22"/>
                <w:szCs w:val="22"/>
              </w:rPr>
            </w:pPr>
            <w:r w:rsidRPr="00407604">
              <w:rPr>
                <w:sz w:val="24"/>
                <w:szCs w:val="22"/>
              </w:rPr>
              <w:t>Об увеличении уставного капитала Открытого акционерного общества "Первомайское коммунальное предприятие"</w:t>
            </w:r>
          </w:p>
        </w:tc>
        <w:tc>
          <w:tcPr>
            <w:tcW w:w="5548" w:type="dxa"/>
            <w:shd w:val="clear" w:color="auto" w:fill="auto"/>
          </w:tcPr>
          <w:p w14:paraId="2BC86269" w14:textId="77777777" w:rsidR="00A31662" w:rsidRPr="00C72272" w:rsidRDefault="00A31662" w:rsidP="001A5FB4">
            <w:pPr>
              <w:jc w:val="both"/>
              <w:rPr>
                <w:b/>
                <w:i/>
                <w:sz w:val="24"/>
                <w:szCs w:val="24"/>
              </w:rPr>
            </w:pPr>
          </w:p>
        </w:tc>
      </w:tr>
      <w:tr w:rsidR="00A31662" w:rsidRPr="00C72272" w14:paraId="75FB912B" w14:textId="77777777" w:rsidTr="00407604">
        <w:tc>
          <w:tcPr>
            <w:tcW w:w="3044" w:type="dxa"/>
            <w:shd w:val="clear" w:color="auto" w:fill="auto"/>
          </w:tcPr>
          <w:p w14:paraId="1E5C6B02" w14:textId="77777777" w:rsidR="00A31662" w:rsidRPr="00C72272" w:rsidRDefault="00A31662" w:rsidP="001A5FB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22" w:type="dxa"/>
            <w:shd w:val="clear" w:color="auto" w:fill="auto"/>
          </w:tcPr>
          <w:p w14:paraId="5A820125" w14:textId="77777777" w:rsidR="00A31662" w:rsidRPr="00C72272" w:rsidRDefault="00A31662" w:rsidP="001A5FB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548" w:type="dxa"/>
            <w:shd w:val="clear" w:color="auto" w:fill="auto"/>
          </w:tcPr>
          <w:p w14:paraId="4872C4FA" w14:textId="77777777" w:rsidR="00A31662" w:rsidRPr="00C72272" w:rsidRDefault="00A31662" w:rsidP="001A5FB4">
            <w:pPr>
              <w:jc w:val="both"/>
              <w:rPr>
                <w:sz w:val="24"/>
                <w:szCs w:val="24"/>
              </w:rPr>
            </w:pPr>
          </w:p>
        </w:tc>
      </w:tr>
      <w:tr w:rsidR="00A31662" w:rsidRPr="00C72272" w14:paraId="60468E61" w14:textId="77777777" w:rsidTr="00407604">
        <w:tc>
          <w:tcPr>
            <w:tcW w:w="10314" w:type="dxa"/>
            <w:gridSpan w:val="3"/>
            <w:shd w:val="clear" w:color="auto" w:fill="auto"/>
          </w:tcPr>
          <w:p w14:paraId="4EFD2378" w14:textId="14DF82CD" w:rsidR="00A31662" w:rsidRPr="00C72272" w:rsidRDefault="00E14598" w:rsidP="00407604">
            <w:pPr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823BF4" w:rsidRPr="00C72272">
              <w:rPr>
                <w:sz w:val="24"/>
                <w:szCs w:val="24"/>
              </w:rPr>
              <w:t xml:space="preserve"> соответствии с Федеральными законами от 26.12.1995 г</w:t>
            </w:r>
            <w:r>
              <w:rPr>
                <w:sz w:val="24"/>
                <w:szCs w:val="24"/>
              </w:rPr>
              <w:t>ода №</w:t>
            </w:r>
            <w:r w:rsidR="00407604">
              <w:rPr>
                <w:sz w:val="24"/>
                <w:szCs w:val="24"/>
              </w:rPr>
              <w:t xml:space="preserve"> </w:t>
            </w:r>
            <w:r w:rsidR="00823BF4" w:rsidRPr="00C72272">
              <w:rPr>
                <w:sz w:val="24"/>
                <w:szCs w:val="24"/>
              </w:rPr>
              <w:t>208-ФЗ "Об акционерных обществах", от 21.12.2001 г</w:t>
            </w:r>
            <w:r>
              <w:rPr>
                <w:sz w:val="24"/>
                <w:szCs w:val="24"/>
              </w:rPr>
              <w:t>ода</w:t>
            </w:r>
            <w:r w:rsidR="00823BF4" w:rsidRPr="00C72272">
              <w:rPr>
                <w:sz w:val="24"/>
                <w:szCs w:val="24"/>
              </w:rPr>
              <w:t xml:space="preserve"> №</w:t>
            </w:r>
            <w:r w:rsidR="00407604">
              <w:rPr>
                <w:sz w:val="24"/>
                <w:szCs w:val="24"/>
              </w:rPr>
              <w:t xml:space="preserve"> </w:t>
            </w:r>
            <w:r w:rsidR="00823BF4" w:rsidRPr="00C72272">
              <w:rPr>
                <w:sz w:val="24"/>
                <w:szCs w:val="24"/>
              </w:rPr>
              <w:t xml:space="preserve">178-Ф3 "О приватизации государственного и муниципального имущества" и от 06.10.2003 </w:t>
            </w:r>
            <w:r>
              <w:rPr>
                <w:sz w:val="24"/>
                <w:szCs w:val="24"/>
              </w:rPr>
              <w:t xml:space="preserve">года </w:t>
            </w:r>
            <w:r w:rsidR="00823BF4" w:rsidRPr="00C72272">
              <w:rPr>
                <w:sz w:val="24"/>
                <w:szCs w:val="24"/>
              </w:rPr>
              <w:t xml:space="preserve">№131-Ф3 "Об общих принципах организации местного самоуправления в Российской Федерации", Уставом Муниципального образования "Первомайское сельское поселение" Выборгского района Ленинградской области, Положением об администрации Муниципального образования "Первомайское сельское поселение" Выборгского района Ленинградской области, в связи с осуществлением полномочий общего собрания акционеров Открытого акционерного общества "Первомайское коммунальное предприятие" (ОАО "Первомайское КП", ОГРН 1064704037310, далее по тексту – Общество), 100 % голосующих акций которого находится в собственности </w:t>
            </w:r>
            <w:r w:rsidR="00407604">
              <w:rPr>
                <w:sz w:val="24"/>
                <w:szCs w:val="24"/>
              </w:rPr>
              <w:t>м</w:t>
            </w:r>
            <w:r w:rsidR="00823BF4" w:rsidRPr="00C72272">
              <w:rPr>
                <w:sz w:val="24"/>
                <w:szCs w:val="24"/>
              </w:rPr>
              <w:t>униципального образования "Первомайское сельское поселение" Выборгского района Ленинградской области, по вопросам повестки дня внеочередного общего собрания акционеров Общества,</w:t>
            </w:r>
            <w:r w:rsidR="00407604">
              <w:rPr>
                <w:sz w:val="24"/>
                <w:szCs w:val="24"/>
              </w:rPr>
              <w:t xml:space="preserve"> администрация</w:t>
            </w:r>
          </w:p>
        </w:tc>
      </w:tr>
      <w:tr w:rsidR="00A31662" w:rsidRPr="00C72272" w14:paraId="27DE842F" w14:textId="77777777" w:rsidTr="00407604">
        <w:tc>
          <w:tcPr>
            <w:tcW w:w="10314" w:type="dxa"/>
            <w:gridSpan w:val="3"/>
            <w:shd w:val="clear" w:color="auto" w:fill="auto"/>
          </w:tcPr>
          <w:p w14:paraId="0DD10CA3" w14:textId="77777777" w:rsidR="00A31662" w:rsidRPr="00C72272" w:rsidRDefault="00A31662" w:rsidP="001A5FB4">
            <w:pPr>
              <w:jc w:val="both"/>
              <w:rPr>
                <w:sz w:val="24"/>
                <w:szCs w:val="24"/>
              </w:rPr>
            </w:pPr>
          </w:p>
        </w:tc>
      </w:tr>
      <w:tr w:rsidR="00A31662" w:rsidRPr="00C72272" w14:paraId="76237DE9" w14:textId="77777777" w:rsidTr="00407604">
        <w:tc>
          <w:tcPr>
            <w:tcW w:w="10314" w:type="dxa"/>
            <w:gridSpan w:val="3"/>
            <w:shd w:val="clear" w:color="auto" w:fill="auto"/>
          </w:tcPr>
          <w:p w14:paraId="1E81D70B" w14:textId="77777777" w:rsidR="00A31662" w:rsidRPr="00C72272" w:rsidRDefault="00A31662" w:rsidP="001A5FB4">
            <w:pPr>
              <w:jc w:val="center"/>
              <w:rPr>
                <w:sz w:val="24"/>
                <w:szCs w:val="24"/>
              </w:rPr>
            </w:pPr>
            <w:r w:rsidRPr="00C72272">
              <w:rPr>
                <w:b/>
                <w:sz w:val="24"/>
                <w:szCs w:val="24"/>
              </w:rPr>
              <w:t>ПОСТАНОВЛЯЕТ:</w:t>
            </w:r>
          </w:p>
        </w:tc>
      </w:tr>
      <w:tr w:rsidR="00A31662" w:rsidRPr="00C72272" w14:paraId="4E97731A" w14:textId="77777777" w:rsidTr="00407604">
        <w:tc>
          <w:tcPr>
            <w:tcW w:w="10314" w:type="dxa"/>
            <w:gridSpan w:val="3"/>
            <w:shd w:val="clear" w:color="auto" w:fill="auto"/>
          </w:tcPr>
          <w:p w14:paraId="4AA24755" w14:textId="77777777" w:rsidR="00A31662" w:rsidRPr="00C72272" w:rsidRDefault="00A31662" w:rsidP="00407604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</w:tbl>
    <w:p w14:paraId="07169A17" w14:textId="5B80E3FF" w:rsidR="00823BF4" w:rsidRPr="00DC60FC" w:rsidRDefault="00823BF4" w:rsidP="00407604">
      <w:pPr>
        <w:numPr>
          <w:ilvl w:val="0"/>
          <w:numId w:val="12"/>
        </w:numPr>
        <w:ind w:firstLine="567"/>
        <w:jc w:val="both"/>
        <w:rPr>
          <w:color w:val="000000"/>
          <w:sz w:val="24"/>
          <w:szCs w:val="24"/>
        </w:rPr>
      </w:pPr>
      <w:r w:rsidRPr="00DC60FC">
        <w:rPr>
          <w:color w:val="000000"/>
          <w:sz w:val="24"/>
          <w:szCs w:val="24"/>
        </w:rPr>
        <w:t>Увеличить уставный капитал Общества путем размещения дополнительных обыкновенных акций в пределах количества объявленных и утвердить следующие условия размещения:</w:t>
      </w:r>
    </w:p>
    <w:p w14:paraId="09222459" w14:textId="77777777" w:rsidR="00823BF4" w:rsidRPr="00DC60FC" w:rsidRDefault="00823BF4" w:rsidP="00407604">
      <w:pPr>
        <w:numPr>
          <w:ilvl w:val="1"/>
          <w:numId w:val="12"/>
        </w:numPr>
        <w:ind w:firstLine="567"/>
        <w:jc w:val="both"/>
        <w:rPr>
          <w:color w:val="000000"/>
          <w:sz w:val="24"/>
          <w:szCs w:val="24"/>
        </w:rPr>
      </w:pPr>
      <w:r w:rsidRPr="00DC60FC">
        <w:rPr>
          <w:color w:val="000000"/>
          <w:sz w:val="24"/>
          <w:szCs w:val="24"/>
        </w:rPr>
        <w:t>Категория (тип), форма акций: обыкновенные именные бездокументарные акции (далее по тексту – акция).</w:t>
      </w:r>
    </w:p>
    <w:p w14:paraId="7DD92273" w14:textId="77777777" w:rsidR="00823BF4" w:rsidRPr="00DC60FC" w:rsidRDefault="00823BF4" w:rsidP="00407604">
      <w:pPr>
        <w:numPr>
          <w:ilvl w:val="1"/>
          <w:numId w:val="12"/>
        </w:numPr>
        <w:ind w:firstLine="567"/>
        <w:jc w:val="both"/>
        <w:rPr>
          <w:color w:val="000000"/>
          <w:sz w:val="24"/>
          <w:szCs w:val="24"/>
        </w:rPr>
      </w:pPr>
      <w:r w:rsidRPr="00DC60FC">
        <w:rPr>
          <w:color w:val="000000"/>
          <w:sz w:val="24"/>
          <w:szCs w:val="24"/>
        </w:rPr>
        <w:t>Количество размещаемых дополнительных акций в пределах количества объявленных акций этой категории (типа): 3 900 (Три тысячи девятьсот) штук.</w:t>
      </w:r>
    </w:p>
    <w:p w14:paraId="0E0B97DB" w14:textId="77777777" w:rsidR="00823BF4" w:rsidRPr="00DC60FC" w:rsidRDefault="00823BF4" w:rsidP="00407604">
      <w:pPr>
        <w:numPr>
          <w:ilvl w:val="1"/>
          <w:numId w:val="12"/>
        </w:numPr>
        <w:ind w:firstLine="567"/>
        <w:jc w:val="both"/>
        <w:rPr>
          <w:color w:val="000000"/>
          <w:sz w:val="24"/>
          <w:szCs w:val="24"/>
        </w:rPr>
      </w:pPr>
      <w:r w:rsidRPr="00DC60FC">
        <w:rPr>
          <w:color w:val="000000"/>
          <w:sz w:val="24"/>
          <w:szCs w:val="24"/>
        </w:rPr>
        <w:t>Номинальная стоимость каждой акции дополнительного выпуска: 1 000,00 рублей (Одна тысяча рублей 00 копеек).</w:t>
      </w:r>
    </w:p>
    <w:p w14:paraId="6DCD6C9F" w14:textId="77777777" w:rsidR="00823BF4" w:rsidRPr="00DC60FC" w:rsidRDefault="00823BF4" w:rsidP="00407604">
      <w:pPr>
        <w:numPr>
          <w:ilvl w:val="1"/>
          <w:numId w:val="12"/>
        </w:numPr>
        <w:ind w:firstLine="567"/>
        <w:jc w:val="both"/>
        <w:rPr>
          <w:color w:val="000000"/>
          <w:sz w:val="24"/>
          <w:szCs w:val="24"/>
        </w:rPr>
      </w:pPr>
      <w:r w:rsidRPr="00DC60FC">
        <w:rPr>
          <w:color w:val="000000"/>
          <w:sz w:val="24"/>
          <w:szCs w:val="24"/>
        </w:rPr>
        <w:t>Способ размещения дополнительных акций: закрытая подписка.</w:t>
      </w:r>
    </w:p>
    <w:p w14:paraId="7CCCF536" w14:textId="77777777" w:rsidR="00823BF4" w:rsidRPr="00DC60FC" w:rsidRDefault="00823BF4" w:rsidP="00407604">
      <w:pPr>
        <w:numPr>
          <w:ilvl w:val="1"/>
          <w:numId w:val="12"/>
        </w:numPr>
        <w:ind w:firstLine="567"/>
        <w:jc w:val="both"/>
        <w:rPr>
          <w:color w:val="000000"/>
          <w:sz w:val="24"/>
          <w:szCs w:val="24"/>
        </w:rPr>
      </w:pPr>
      <w:r w:rsidRPr="00DC60FC">
        <w:rPr>
          <w:color w:val="000000"/>
          <w:sz w:val="24"/>
          <w:szCs w:val="24"/>
        </w:rPr>
        <w:t>Круг лиц, среди которых планируется осуществить размещение дополнительных акций: Муниципальное образование "Первомайское сельское поселение" Выборгского района Ленинградской области в лице Администрации Муниципального образования "Первомайское сельское поселение" Выборгского района Ленинградской области.</w:t>
      </w:r>
    </w:p>
    <w:p w14:paraId="5DB7AFA8" w14:textId="77777777" w:rsidR="000F286B" w:rsidRPr="00DC60FC" w:rsidRDefault="00772CD1" w:rsidP="00407604">
      <w:pPr>
        <w:numPr>
          <w:ilvl w:val="1"/>
          <w:numId w:val="12"/>
        </w:numPr>
        <w:ind w:firstLine="567"/>
        <w:jc w:val="both"/>
        <w:rPr>
          <w:color w:val="000000"/>
          <w:sz w:val="24"/>
          <w:szCs w:val="24"/>
        </w:rPr>
      </w:pPr>
      <w:r w:rsidRPr="00DC60FC">
        <w:rPr>
          <w:color w:val="000000"/>
          <w:sz w:val="24"/>
          <w:szCs w:val="24"/>
        </w:rPr>
        <w:t xml:space="preserve">Форма оплаты дополнительных акций: неденежные средства – движимое имущество: </w:t>
      </w:r>
      <w:r w:rsidR="000610B0" w:rsidRPr="00DC60FC">
        <w:rPr>
          <w:color w:val="000000"/>
          <w:sz w:val="24"/>
          <w:szCs w:val="24"/>
        </w:rPr>
        <w:t>транспортное средство - специальный мусоровоз VIN XZX356110LOA30156 Модель МК-3561-10 на шасси МАЗ-6312С3</w:t>
      </w:r>
      <w:r w:rsidR="000674ED" w:rsidRPr="00DC60FC">
        <w:rPr>
          <w:color w:val="000000"/>
          <w:sz w:val="24"/>
          <w:szCs w:val="24"/>
        </w:rPr>
        <w:t>.</w:t>
      </w:r>
    </w:p>
    <w:p w14:paraId="6ADABA3D" w14:textId="2BB5F5B2" w:rsidR="000F286B" w:rsidRPr="00DC60FC" w:rsidRDefault="000674ED" w:rsidP="00407604">
      <w:pPr>
        <w:numPr>
          <w:ilvl w:val="1"/>
          <w:numId w:val="12"/>
        </w:numPr>
        <w:ind w:firstLine="567"/>
        <w:jc w:val="both"/>
        <w:rPr>
          <w:color w:val="000000"/>
          <w:sz w:val="24"/>
          <w:szCs w:val="24"/>
        </w:rPr>
      </w:pPr>
      <w:r w:rsidRPr="00DC60FC">
        <w:rPr>
          <w:color w:val="000000"/>
          <w:sz w:val="24"/>
          <w:szCs w:val="24"/>
        </w:rPr>
        <w:t xml:space="preserve">Сведения об оценщике (оценщиках), привлекаемом (привлеченном) для определения рыночной стоимости имущества, вносимого в оплату размещаемых дополнительных акций общества: </w:t>
      </w:r>
      <w:r w:rsidR="000610B0" w:rsidRPr="00DC60FC">
        <w:rPr>
          <w:color w:val="000000"/>
          <w:sz w:val="24"/>
          <w:szCs w:val="24"/>
        </w:rPr>
        <w:t>Гуляев Юрий Николаевич</w:t>
      </w:r>
      <w:r w:rsidR="000F286B" w:rsidRPr="00DC60FC">
        <w:rPr>
          <w:color w:val="000000"/>
          <w:sz w:val="24"/>
          <w:szCs w:val="24"/>
        </w:rPr>
        <w:t xml:space="preserve">, является членом </w:t>
      </w:r>
      <w:r w:rsidR="00C74CD2" w:rsidRPr="00DC60FC">
        <w:rPr>
          <w:color w:val="000000"/>
          <w:sz w:val="24"/>
          <w:szCs w:val="24"/>
        </w:rPr>
        <w:t>Саморегулируемая организация Ассоциация оценщиков «Сообщество профессионалов оценки»</w:t>
      </w:r>
      <w:r w:rsidR="000F286B" w:rsidRPr="00DC60FC">
        <w:rPr>
          <w:color w:val="000000"/>
          <w:sz w:val="24"/>
          <w:szCs w:val="24"/>
        </w:rPr>
        <w:t xml:space="preserve"> (</w:t>
      </w:r>
      <w:r w:rsidR="00C74CD2" w:rsidRPr="00DC60FC">
        <w:rPr>
          <w:color w:val="000000"/>
          <w:sz w:val="24"/>
          <w:szCs w:val="24"/>
        </w:rPr>
        <w:t xml:space="preserve">СРО Ассоциация оценщиков </w:t>
      </w:r>
      <w:r w:rsidR="00C74CD2" w:rsidRPr="00DC60FC">
        <w:rPr>
          <w:color w:val="000000"/>
          <w:sz w:val="24"/>
          <w:szCs w:val="24"/>
        </w:rPr>
        <w:lastRenderedPageBreak/>
        <w:t>«СПО»</w:t>
      </w:r>
      <w:r w:rsidR="000F286B" w:rsidRPr="00DC60FC">
        <w:rPr>
          <w:color w:val="000000"/>
          <w:sz w:val="24"/>
          <w:szCs w:val="24"/>
        </w:rPr>
        <w:t>,</w:t>
      </w:r>
      <w:r w:rsidR="00C74CD2" w:rsidRPr="00DC60FC">
        <w:rPr>
          <w:color w:val="000000"/>
          <w:sz w:val="24"/>
          <w:szCs w:val="24"/>
        </w:rPr>
        <w:t xml:space="preserve"> ОГРН: 1077800027535,</w:t>
      </w:r>
      <w:r w:rsidR="00920727" w:rsidRPr="00DC60FC">
        <w:rPr>
          <w:color w:val="000000"/>
          <w:sz w:val="24"/>
          <w:szCs w:val="24"/>
        </w:rPr>
        <w:t xml:space="preserve"> адрес местонахождения:</w:t>
      </w:r>
      <w:r w:rsidR="000F286B" w:rsidRPr="00DC60FC">
        <w:rPr>
          <w:color w:val="000000"/>
          <w:sz w:val="24"/>
          <w:szCs w:val="24"/>
        </w:rPr>
        <w:t xml:space="preserve"> </w:t>
      </w:r>
      <w:r w:rsidR="00C74CD2" w:rsidRPr="00DC60FC">
        <w:rPr>
          <w:color w:val="000000"/>
          <w:sz w:val="24"/>
          <w:szCs w:val="24"/>
        </w:rPr>
        <w:t xml:space="preserve">Российская Федерация, г. Санкт-Петербург, адрес: 190000, </w:t>
      </w:r>
      <w:r w:rsidR="00823BF4" w:rsidRPr="00DC60FC">
        <w:rPr>
          <w:color w:val="000000"/>
          <w:sz w:val="24"/>
          <w:szCs w:val="24"/>
        </w:rPr>
        <w:t xml:space="preserve">город </w:t>
      </w:r>
      <w:r w:rsidR="00C74CD2" w:rsidRPr="00DC60FC">
        <w:rPr>
          <w:color w:val="000000"/>
          <w:sz w:val="24"/>
          <w:szCs w:val="24"/>
        </w:rPr>
        <w:t>Санкт-Петербург, пер</w:t>
      </w:r>
      <w:r w:rsidR="00823BF4" w:rsidRPr="00DC60FC">
        <w:rPr>
          <w:color w:val="000000"/>
          <w:sz w:val="24"/>
          <w:szCs w:val="24"/>
        </w:rPr>
        <w:t>еулок</w:t>
      </w:r>
      <w:r w:rsidR="00C74CD2" w:rsidRPr="00DC60FC">
        <w:rPr>
          <w:color w:val="000000"/>
          <w:sz w:val="24"/>
          <w:szCs w:val="24"/>
        </w:rPr>
        <w:t xml:space="preserve"> Гривцова, д</w:t>
      </w:r>
      <w:r w:rsidR="00823BF4" w:rsidRPr="00DC60FC">
        <w:rPr>
          <w:color w:val="000000"/>
          <w:sz w:val="24"/>
          <w:szCs w:val="24"/>
        </w:rPr>
        <w:t>ом</w:t>
      </w:r>
      <w:r w:rsidR="00C74CD2" w:rsidRPr="00DC60FC">
        <w:rPr>
          <w:color w:val="000000"/>
          <w:sz w:val="24"/>
          <w:szCs w:val="24"/>
        </w:rPr>
        <w:t xml:space="preserve"> 5, лит</w:t>
      </w:r>
      <w:r w:rsidR="00823BF4" w:rsidRPr="00DC60FC">
        <w:rPr>
          <w:color w:val="000000"/>
          <w:sz w:val="24"/>
          <w:szCs w:val="24"/>
        </w:rPr>
        <w:t>ер</w:t>
      </w:r>
      <w:r w:rsidR="00C74CD2" w:rsidRPr="00DC60FC">
        <w:rPr>
          <w:color w:val="000000"/>
          <w:sz w:val="24"/>
          <w:szCs w:val="24"/>
        </w:rPr>
        <w:t xml:space="preserve"> Б, каб</w:t>
      </w:r>
      <w:r w:rsidR="00823BF4" w:rsidRPr="00DC60FC">
        <w:rPr>
          <w:color w:val="000000"/>
          <w:sz w:val="24"/>
          <w:szCs w:val="24"/>
        </w:rPr>
        <w:t>инет </w:t>
      </w:r>
      <w:r w:rsidR="00C74CD2" w:rsidRPr="00DC60FC">
        <w:rPr>
          <w:color w:val="000000"/>
          <w:sz w:val="24"/>
          <w:szCs w:val="24"/>
        </w:rPr>
        <w:t>101</w:t>
      </w:r>
      <w:r w:rsidR="000F286B" w:rsidRPr="00DC60FC">
        <w:rPr>
          <w:color w:val="000000"/>
          <w:sz w:val="24"/>
          <w:szCs w:val="24"/>
        </w:rPr>
        <w:t xml:space="preserve">)  и включен в реестр оценщиков </w:t>
      </w:r>
      <w:r w:rsidR="00C74CD2" w:rsidRPr="00DC60FC">
        <w:rPr>
          <w:color w:val="000000"/>
          <w:sz w:val="24"/>
          <w:szCs w:val="24"/>
        </w:rPr>
        <w:t xml:space="preserve">26.07.2018 </w:t>
      </w:r>
      <w:r w:rsidR="00E14598">
        <w:rPr>
          <w:color w:val="000000"/>
          <w:sz w:val="24"/>
          <w:szCs w:val="24"/>
        </w:rPr>
        <w:t xml:space="preserve">года </w:t>
      </w:r>
      <w:r w:rsidR="000F286B" w:rsidRPr="00DC60FC">
        <w:rPr>
          <w:color w:val="000000"/>
          <w:sz w:val="24"/>
          <w:szCs w:val="24"/>
        </w:rPr>
        <w:t xml:space="preserve">за регистрационным номером </w:t>
      </w:r>
      <w:r w:rsidR="00C74CD2" w:rsidRPr="00DC60FC">
        <w:rPr>
          <w:color w:val="000000"/>
          <w:sz w:val="24"/>
          <w:szCs w:val="24"/>
        </w:rPr>
        <w:t>0707</w:t>
      </w:r>
      <w:r w:rsidR="000F286B" w:rsidRPr="00DC60FC">
        <w:rPr>
          <w:color w:val="000000"/>
          <w:sz w:val="24"/>
          <w:szCs w:val="24"/>
        </w:rPr>
        <w:t xml:space="preserve">, проводил оценку рыночной стоимости имущества, вносимого в оплату размещаемых </w:t>
      </w:r>
      <w:r w:rsidR="00823BF4" w:rsidRPr="00DC60FC">
        <w:rPr>
          <w:color w:val="000000"/>
          <w:sz w:val="24"/>
          <w:szCs w:val="24"/>
        </w:rPr>
        <w:t>дополнительных акций</w:t>
      </w:r>
      <w:r w:rsidR="000F286B" w:rsidRPr="00DC60FC">
        <w:rPr>
          <w:color w:val="000000"/>
          <w:sz w:val="24"/>
          <w:szCs w:val="24"/>
        </w:rPr>
        <w:t xml:space="preserve">, на основании договора с Обществом с ограниченной ответственностью </w:t>
      </w:r>
      <w:r w:rsidR="00C74CD2" w:rsidRPr="00DC60FC">
        <w:rPr>
          <w:color w:val="000000"/>
          <w:sz w:val="24"/>
          <w:szCs w:val="24"/>
        </w:rPr>
        <w:t>"Содружество"</w:t>
      </w:r>
      <w:r w:rsidR="000F286B" w:rsidRPr="00DC60FC">
        <w:rPr>
          <w:color w:val="000000"/>
          <w:sz w:val="24"/>
          <w:szCs w:val="24"/>
        </w:rPr>
        <w:t xml:space="preserve"> (</w:t>
      </w:r>
      <w:r w:rsidR="00C74CD2" w:rsidRPr="00DC60FC">
        <w:rPr>
          <w:color w:val="000000"/>
          <w:sz w:val="24"/>
          <w:szCs w:val="24"/>
        </w:rPr>
        <w:t xml:space="preserve">ООО "Содружество", </w:t>
      </w:r>
      <w:r w:rsidR="000F286B" w:rsidRPr="00DC60FC">
        <w:rPr>
          <w:color w:val="000000"/>
          <w:sz w:val="24"/>
          <w:szCs w:val="24"/>
        </w:rPr>
        <w:t xml:space="preserve">ОГРН </w:t>
      </w:r>
      <w:r w:rsidR="00C74CD2" w:rsidRPr="00DC60FC">
        <w:rPr>
          <w:color w:val="000000"/>
          <w:sz w:val="24"/>
          <w:szCs w:val="24"/>
        </w:rPr>
        <w:t>1157847284154</w:t>
      </w:r>
      <w:r w:rsidR="000F286B" w:rsidRPr="00DC60FC">
        <w:rPr>
          <w:color w:val="000000"/>
          <w:sz w:val="24"/>
          <w:szCs w:val="24"/>
        </w:rPr>
        <w:t xml:space="preserve">, адрес: </w:t>
      </w:r>
      <w:r w:rsidR="00C74CD2" w:rsidRPr="00DC60FC">
        <w:rPr>
          <w:color w:val="000000"/>
          <w:sz w:val="24"/>
          <w:szCs w:val="24"/>
        </w:rPr>
        <w:t xml:space="preserve">191144, </w:t>
      </w:r>
      <w:r w:rsidR="00823BF4" w:rsidRPr="00DC60FC">
        <w:rPr>
          <w:color w:val="000000"/>
          <w:sz w:val="24"/>
          <w:szCs w:val="24"/>
        </w:rPr>
        <w:t xml:space="preserve">город </w:t>
      </w:r>
      <w:r w:rsidR="00C74CD2" w:rsidRPr="00DC60FC">
        <w:rPr>
          <w:color w:val="000000"/>
          <w:sz w:val="24"/>
          <w:szCs w:val="24"/>
        </w:rPr>
        <w:t>Санкт-Петербург, ул</w:t>
      </w:r>
      <w:r w:rsidR="00823BF4" w:rsidRPr="00DC60FC">
        <w:rPr>
          <w:color w:val="000000"/>
          <w:sz w:val="24"/>
          <w:szCs w:val="24"/>
        </w:rPr>
        <w:t xml:space="preserve">ица </w:t>
      </w:r>
      <w:r w:rsidR="00C74CD2" w:rsidRPr="00DC60FC">
        <w:rPr>
          <w:color w:val="000000"/>
          <w:sz w:val="24"/>
          <w:szCs w:val="24"/>
        </w:rPr>
        <w:t>Старорусская, д</w:t>
      </w:r>
      <w:r w:rsidR="00823BF4" w:rsidRPr="00DC60FC">
        <w:rPr>
          <w:color w:val="000000"/>
          <w:sz w:val="24"/>
          <w:szCs w:val="24"/>
        </w:rPr>
        <w:t>ом</w:t>
      </w:r>
      <w:r w:rsidR="00C74CD2" w:rsidRPr="00DC60FC">
        <w:rPr>
          <w:color w:val="000000"/>
          <w:sz w:val="24"/>
          <w:szCs w:val="24"/>
        </w:rPr>
        <w:t xml:space="preserve"> 5/3, лит</w:t>
      </w:r>
      <w:r w:rsidR="00823BF4" w:rsidRPr="00DC60FC">
        <w:rPr>
          <w:color w:val="000000"/>
          <w:sz w:val="24"/>
          <w:szCs w:val="24"/>
        </w:rPr>
        <w:t>ер</w:t>
      </w:r>
      <w:r w:rsidR="00C74CD2" w:rsidRPr="00DC60FC">
        <w:rPr>
          <w:color w:val="000000"/>
          <w:sz w:val="24"/>
          <w:szCs w:val="24"/>
        </w:rPr>
        <w:t xml:space="preserve"> В, каб</w:t>
      </w:r>
      <w:r w:rsidR="00823BF4" w:rsidRPr="00DC60FC">
        <w:rPr>
          <w:color w:val="000000"/>
          <w:sz w:val="24"/>
          <w:szCs w:val="24"/>
        </w:rPr>
        <w:t xml:space="preserve">инет </w:t>
      </w:r>
      <w:r w:rsidR="00C74CD2" w:rsidRPr="00DC60FC">
        <w:rPr>
          <w:color w:val="000000"/>
          <w:sz w:val="24"/>
          <w:szCs w:val="24"/>
        </w:rPr>
        <w:t>№ 34</w:t>
      </w:r>
      <w:r w:rsidR="000F286B" w:rsidRPr="00DC60FC">
        <w:rPr>
          <w:color w:val="000000"/>
          <w:sz w:val="24"/>
          <w:szCs w:val="24"/>
        </w:rPr>
        <w:t>).</w:t>
      </w:r>
    </w:p>
    <w:p w14:paraId="642799D0" w14:textId="0FA02F65" w:rsidR="000674ED" w:rsidRPr="00DC60FC" w:rsidRDefault="00823BF4" w:rsidP="00407604">
      <w:pPr>
        <w:numPr>
          <w:ilvl w:val="1"/>
          <w:numId w:val="12"/>
        </w:numPr>
        <w:ind w:firstLine="567"/>
        <w:jc w:val="both"/>
        <w:rPr>
          <w:color w:val="000000"/>
          <w:sz w:val="24"/>
          <w:szCs w:val="24"/>
        </w:rPr>
      </w:pPr>
      <w:r w:rsidRPr="00DC60FC">
        <w:rPr>
          <w:color w:val="000000"/>
          <w:sz w:val="24"/>
          <w:szCs w:val="24"/>
        </w:rPr>
        <w:t>Определить ц</w:t>
      </w:r>
      <w:r w:rsidR="00920727" w:rsidRPr="00DC60FC">
        <w:rPr>
          <w:color w:val="000000"/>
          <w:sz w:val="24"/>
          <w:szCs w:val="24"/>
        </w:rPr>
        <w:t>ену</w:t>
      </w:r>
      <w:r w:rsidR="000F286B" w:rsidRPr="00DC60FC">
        <w:rPr>
          <w:color w:val="000000"/>
          <w:sz w:val="24"/>
          <w:szCs w:val="24"/>
        </w:rPr>
        <w:t xml:space="preserve"> размещения дополнительных акций</w:t>
      </w:r>
      <w:r w:rsidR="00920727" w:rsidRPr="00DC60FC">
        <w:rPr>
          <w:color w:val="000000"/>
          <w:sz w:val="24"/>
          <w:szCs w:val="24"/>
        </w:rPr>
        <w:t xml:space="preserve"> Общества в </w:t>
      </w:r>
      <w:r w:rsidR="000F286B" w:rsidRPr="00DC60FC">
        <w:rPr>
          <w:color w:val="000000"/>
          <w:sz w:val="24"/>
          <w:szCs w:val="24"/>
        </w:rPr>
        <w:t>размере</w:t>
      </w:r>
      <w:r w:rsidR="00920727" w:rsidRPr="00DC60FC">
        <w:rPr>
          <w:color w:val="000000"/>
          <w:sz w:val="24"/>
          <w:szCs w:val="24"/>
        </w:rPr>
        <w:t xml:space="preserve"> </w:t>
      </w:r>
      <w:r w:rsidR="000F286B" w:rsidRPr="00DC60FC">
        <w:rPr>
          <w:color w:val="000000"/>
          <w:sz w:val="24"/>
          <w:szCs w:val="24"/>
        </w:rPr>
        <w:t>1</w:t>
      </w:r>
      <w:r w:rsidR="003F4CE2" w:rsidRPr="00DC60FC">
        <w:rPr>
          <w:color w:val="000000"/>
          <w:sz w:val="24"/>
          <w:szCs w:val="24"/>
        </w:rPr>
        <w:t> </w:t>
      </w:r>
      <w:r w:rsidR="000F286B" w:rsidRPr="00DC60FC">
        <w:rPr>
          <w:color w:val="000000"/>
          <w:sz w:val="24"/>
          <w:szCs w:val="24"/>
        </w:rPr>
        <w:t>000,00</w:t>
      </w:r>
      <w:r w:rsidR="00920727" w:rsidRPr="00DC60FC">
        <w:rPr>
          <w:color w:val="000000"/>
          <w:sz w:val="24"/>
          <w:szCs w:val="24"/>
        </w:rPr>
        <w:t> </w:t>
      </w:r>
      <w:r w:rsidR="000F286B" w:rsidRPr="00DC60FC">
        <w:rPr>
          <w:color w:val="000000"/>
          <w:sz w:val="24"/>
          <w:szCs w:val="24"/>
        </w:rPr>
        <w:t>рублей (Одна тысяча рублей 00 копеек) за 1 (Одну) дополнительную акцию.</w:t>
      </w:r>
    </w:p>
    <w:p w14:paraId="5E44B0E1" w14:textId="77777777" w:rsidR="000F286B" w:rsidRPr="00DC60FC" w:rsidRDefault="000F286B" w:rsidP="00407604">
      <w:pPr>
        <w:numPr>
          <w:ilvl w:val="1"/>
          <w:numId w:val="12"/>
        </w:numPr>
        <w:ind w:firstLine="567"/>
        <w:jc w:val="both"/>
        <w:rPr>
          <w:color w:val="000000"/>
          <w:sz w:val="24"/>
          <w:szCs w:val="24"/>
        </w:rPr>
      </w:pPr>
      <w:r w:rsidRPr="00DC60FC">
        <w:rPr>
          <w:color w:val="000000"/>
          <w:sz w:val="24"/>
          <w:szCs w:val="24"/>
        </w:rPr>
        <w:t>Преимущественное право отсутствует.</w:t>
      </w:r>
    </w:p>
    <w:p w14:paraId="0C428C4C" w14:textId="77777777" w:rsidR="000F286B" w:rsidRPr="00DC60FC" w:rsidRDefault="000F286B" w:rsidP="00407604">
      <w:pPr>
        <w:numPr>
          <w:ilvl w:val="1"/>
          <w:numId w:val="12"/>
        </w:numPr>
        <w:ind w:firstLine="567"/>
        <w:jc w:val="both"/>
        <w:rPr>
          <w:color w:val="000000"/>
          <w:sz w:val="24"/>
          <w:szCs w:val="24"/>
        </w:rPr>
      </w:pPr>
      <w:r w:rsidRPr="00DC60FC">
        <w:rPr>
          <w:color w:val="000000"/>
          <w:sz w:val="24"/>
          <w:szCs w:val="24"/>
        </w:rPr>
        <w:t>Иные условия размещения: дополнительные акции размещаются при условии их полной оплаты.</w:t>
      </w:r>
    </w:p>
    <w:p w14:paraId="700CE9F1" w14:textId="30B36E0B" w:rsidR="000674ED" w:rsidRPr="00DC60FC" w:rsidRDefault="000674ED" w:rsidP="00407604">
      <w:pPr>
        <w:numPr>
          <w:ilvl w:val="0"/>
          <w:numId w:val="12"/>
        </w:numPr>
        <w:ind w:firstLine="567"/>
        <w:jc w:val="both"/>
        <w:rPr>
          <w:color w:val="000000"/>
          <w:sz w:val="24"/>
          <w:szCs w:val="24"/>
        </w:rPr>
      </w:pPr>
      <w:r w:rsidRPr="00DC60FC">
        <w:rPr>
          <w:color w:val="000000"/>
          <w:sz w:val="24"/>
          <w:szCs w:val="24"/>
        </w:rPr>
        <w:t>Определ</w:t>
      </w:r>
      <w:r w:rsidR="00772CD1" w:rsidRPr="00DC60FC">
        <w:rPr>
          <w:color w:val="000000"/>
          <w:sz w:val="24"/>
          <w:szCs w:val="24"/>
        </w:rPr>
        <w:t xml:space="preserve">ить денежную оценку имущества, указанного в пункте 1.6. настоящего решения, вносимого в оплату </w:t>
      </w:r>
      <w:r w:rsidRPr="00DC60FC">
        <w:rPr>
          <w:color w:val="000000"/>
          <w:sz w:val="24"/>
          <w:szCs w:val="24"/>
        </w:rPr>
        <w:t xml:space="preserve">размещаемых на основании настоящего решения </w:t>
      </w:r>
      <w:r w:rsidR="00772CD1" w:rsidRPr="00DC60FC">
        <w:rPr>
          <w:color w:val="000000"/>
          <w:sz w:val="24"/>
          <w:szCs w:val="24"/>
        </w:rPr>
        <w:t>дополнительных акций</w:t>
      </w:r>
      <w:r w:rsidRPr="00DC60FC">
        <w:rPr>
          <w:color w:val="000000"/>
          <w:sz w:val="24"/>
          <w:szCs w:val="24"/>
        </w:rPr>
        <w:t xml:space="preserve"> </w:t>
      </w:r>
      <w:r w:rsidR="00823BF4" w:rsidRPr="00DC60FC">
        <w:rPr>
          <w:color w:val="000000"/>
          <w:sz w:val="24"/>
          <w:szCs w:val="24"/>
        </w:rPr>
        <w:t>О</w:t>
      </w:r>
      <w:r w:rsidRPr="00DC60FC">
        <w:rPr>
          <w:color w:val="000000"/>
          <w:sz w:val="24"/>
          <w:szCs w:val="24"/>
        </w:rPr>
        <w:t>бщества</w:t>
      </w:r>
      <w:r w:rsidR="00772CD1" w:rsidRPr="00DC60FC">
        <w:rPr>
          <w:color w:val="000000"/>
          <w:sz w:val="24"/>
          <w:szCs w:val="24"/>
        </w:rPr>
        <w:t xml:space="preserve">, в сумме </w:t>
      </w:r>
      <w:r w:rsidR="00FB085E" w:rsidRPr="00DC60FC">
        <w:rPr>
          <w:color w:val="000000"/>
          <w:sz w:val="24"/>
          <w:szCs w:val="24"/>
        </w:rPr>
        <w:t>3</w:t>
      </w:r>
      <w:r w:rsidRPr="00DC60FC">
        <w:rPr>
          <w:color w:val="000000"/>
          <w:sz w:val="24"/>
          <w:szCs w:val="24"/>
        </w:rPr>
        <w:t> </w:t>
      </w:r>
      <w:r w:rsidR="00FB085E" w:rsidRPr="00DC60FC">
        <w:rPr>
          <w:color w:val="000000"/>
          <w:sz w:val="24"/>
          <w:szCs w:val="24"/>
        </w:rPr>
        <w:t>9</w:t>
      </w:r>
      <w:r w:rsidRPr="00DC60FC">
        <w:rPr>
          <w:color w:val="000000"/>
          <w:sz w:val="24"/>
          <w:szCs w:val="24"/>
        </w:rPr>
        <w:t>00 000,00 рублей</w:t>
      </w:r>
      <w:r w:rsidR="00FB085E" w:rsidRPr="00DC60FC">
        <w:rPr>
          <w:color w:val="000000"/>
          <w:sz w:val="24"/>
          <w:szCs w:val="24"/>
        </w:rPr>
        <w:t xml:space="preserve"> (Три миллиона девятьсот тысяч рублей 00 копеек</w:t>
      </w:r>
      <w:r w:rsidRPr="00DC60FC">
        <w:rPr>
          <w:color w:val="000000"/>
          <w:sz w:val="24"/>
          <w:szCs w:val="24"/>
        </w:rPr>
        <w:t>), что не превышает его рыночной стоимости, определенной на основании заключения независимого оценщика.</w:t>
      </w:r>
    </w:p>
    <w:p w14:paraId="54C4628E" w14:textId="4A9BB18E" w:rsidR="00823BF4" w:rsidRPr="00DC60FC" w:rsidRDefault="00823BF4" w:rsidP="00407604">
      <w:pPr>
        <w:numPr>
          <w:ilvl w:val="0"/>
          <w:numId w:val="12"/>
        </w:numPr>
        <w:ind w:firstLine="567"/>
        <w:jc w:val="both"/>
        <w:rPr>
          <w:color w:val="000000"/>
          <w:sz w:val="24"/>
          <w:szCs w:val="24"/>
        </w:rPr>
      </w:pPr>
      <w:r w:rsidRPr="00DC60FC">
        <w:rPr>
          <w:color w:val="000000"/>
          <w:sz w:val="24"/>
          <w:szCs w:val="24"/>
        </w:rPr>
        <w:t xml:space="preserve">Единоличному исполнительному органу Общества - </w:t>
      </w:r>
      <w:r w:rsidR="00CC0F8D" w:rsidRPr="00DC60FC">
        <w:rPr>
          <w:color w:val="000000"/>
          <w:sz w:val="24"/>
          <w:szCs w:val="24"/>
        </w:rPr>
        <w:t>Генеральному директору</w:t>
      </w:r>
      <w:r w:rsidRPr="00DC60FC">
        <w:rPr>
          <w:color w:val="000000"/>
          <w:sz w:val="24"/>
          <w:szCs w:val="24"/>
        </w:rPr>
        <w:t>:</w:t>
      </w:r>
    </w:p>
    <w:p w14:paraId="3A77B471" w14:textId="392C9A02" w:rsidR="00CC0F8D" w:rsidRPr="00DC60FC" w:rsidRDefault="005F2584" w:rsidP="00407604">
      <w:pPr>
        <w:numPr>
          <w:ilvl w:val="1"/>
          <w:numId w:val="12"/>
        </w:numPr>
        <w:ind w:firstLine="567"/>
        <w:jc w:val="both"/>
        <w:rPr>
          <w:color w:val="000000"/>
          <w:sz w:val="24"/>
          <w:szCs w:val="24"/>
        </w:rPr>
      </w:pPr>
      <w:r w:rsidRPr="00DC60FC">
        <w:rPr>
          <w:color w:val="000000"/>
          <w:sz w:val="24"/>
          <w:szCs w:val="24"/>
        </w:rPr>
        <w:t xml:space="preserve">осуществить </w:t>
      </w:r>
      <w:r w:rsidR="00A31662" w:rsidRPr="00DC60FC">
        <w:rPr>
          <w:color w:val="000000"/>
          <w:sz w:val="24"/>
          <w:szCs w:val="24"/>
        </w:rPr>
        <w:t>все необходимые формальности и действия, связанные с государственной ре</w:t>
      </w:r>
      <w:r w:rsidRPr="00DC60FC">
        <w:rPr>
          <w:color w:val="000000"/>
          <w:sz w:val="24"/>
          <w:szCs w:val="24"/>
        </w:rPr>
        <w:t>гистраци</w:t>
      </w:r>
      <w:r w:rsidR="00A31662" w:rsidRPr="00DC60FC">
        <w:rPr>
          <w:color w:val="000000"/>
          <w:sz w:val="24"/>
          <w:szCs w:val="24"/>
        </w:rPr>
        <w:t xml:space="preserve">ей дополнительного выпуска ценных бумаг </w:t>
      </w:r>
      <w:r w:rsidR="00823BF4" w:rsidRPr="00DC60FC">
        <w:rPr>
          <w:color w:val="000000"/>
          <w:sz w:val="24"/>
          <w:szCs w:val="24"/>
        </w:rPr>
        <w:t xml:space="preserve">Общества </w:t>
      </w:r>
      <w:r w:rsidRPr="00DC60FC">
        <w:rPr>
          <w:color w:val="000000"/>
          <w:sz w:val="24"/>
          <w:szCs w:val="24"/>
        </w:rPr>
        <w:t xml:space="preserve">в установленных законодательством </w:t>
      </w:r>
      <w:r w:rsidR="00823BF4" w:rsidRPr="00DC60FC">
        <w:rPr>
          <w:color w:val="000000"/>
          <w:sz w:val="24"/>
          <w:szCs w:val="24"/>
        </w:rPr>
        <w:t xml:space="preserve">Российской Федерации </w:t>
      </w:r>
      <w:r w:rsidRPr="00DC60FC">
        <w:rPr>
          <w:color w:val="000000"/>
          <w:sz w:val="24"/>
          <w:szCs w:val="24"/>
        </w:rPr>
        <w:t>порядке</w:t>
      </w:r>
      <w:r w:rsidR="0070508D" w:rsidRPr="00DC60FC">
        <w:rPr>
          <w:color w:val="000000"/>
          <w:sz w:val="24"/>
          <w:szCs w:val="24"/>
        </w:rPr>
        <w:t xml:space="preserve"> и сроки</w:t>
      </w:r>
      <w:r w:rsidR="00823BF4" w:rsidRPr="00DC60FC">
        <w:rPr>
          <w:color w:val="000000"/>
          <w:sz w:val="24"/>
          <w:szCs w:val="24"/>
        </w:rPr>
        <w:t>;</w:t>
      </w:r>
    </w:p>
    <w:p w14:paraId="263B52BA" w14:textId="10483AA9" w:rsidR="00823BF4" w:rsidRPr="00DC60FC" w:rsidRDefault="00823BF4" w:rsidP="00407604">
      <w:pPr>
        <w:numPr>
          <w:ilvl w:val="1"/>
          <w:numId w:val="12"/>
        </w:numPr>
        <w:ind w:firstLine="567"/>
        <w:jc w:val="both"/>
        <w:rPr>
          <w:color w:val="000000"/>
          <w:sz w:val="24"/>
          <w:szCs w:val="24"/>
        </w:rPr>
      </w:pPr>
      <w:r w:rsidRPr="00DC60FC">
        <w:rPr>
          <w:color w:val="000000"/>
          <w:sz w:val="24"/>
          <w:szCs w:val="24"/>
        </w:rPr>
        <w:t>после государственной регистрации отчета об итогах дополнительного выпуска ценных бумаг Общества, размещенных в соответствии с настоящим решением, внести в устав Общества соответствующие изменения в части увеличении уставного капитала Общества на сумму номинальной стоимости размещенных дополнительных акций, и об уменьшении количества объявленных акций на число размещенных дополнительных акций.</w:t>
      </w:r>
    </w:p>
    <w:p w14:paraId="4E74AF5A" w14:textId="6D77EC9B" w:rsidR="00CC0F8D" w:rsidRPr="00DC60FC" w:rsidRDefault="00CC0F8D" w:rsidP="00407604">
      <w:pPr>
        <w:numPr>
          <w:ilvl w:val="0"/>
          <w:numId w:val="12"/>
        </w:numPr>
        <w:ind w:firstLine="567"/>
        <w:jc w:val="both"/>
        <w:rPr>
          <w:color w:val="000000"/>
          <w:sz w:val="24"/>
          <w:szCs w:val="24"/>
        </w:rPr>
      </w:pPr>
      <w:r w:rsidRPr="00DC60FC">
        <w:rPr>
          <w:color w:val="000000"/>
          <w:sz w:val="24"/>
          <w:szCs w:val="24"/>
        </w:rPr>
        <w:t>Контроль исполнения постановления оставляю за собой.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00"/>
        <w:gridCol w:w="2578"/>
        <w:gridCol w:w="4536"/>
      </w:tblGrid>
      <w:tr w:rsidR="00A31662" w:rsidRPr="00C72272" w14:paraId="66F70220" w14:textId="77777777" w:rsidTr="00407604">
        <w:tc>
          <w:tcPr>
            <w:tcW w:w="3200" w:type="dxa"/>
            <w:shd w:val="clear" w:color="auto" w:fill="auto"/>
          </w:tcPr>
          <w:p w14:paraId="25CDFAA5" w14:textId="77777777" w:rsidR="00A31662" w:rsidRPr="00C72272" w:rsidRDefault="00A31662" w:rsidP="00407604">
            <w:pPr>
              <w:ind w:firstLine="567"/>
              <w:jc w:val="both"/>
              <w:rPr>
                <w:sz w:val="24"/>
                <w:szCs w:val="24"/>
              </w:rPr>
            </w:pPr>
          </w:p>
          <w:p w14:paraId="620DFCCE" w14:textId="77777777" w:rsidR="00A31662" w:rsidRDefault="00A31662" w:rsidP="00407604">
            <w:pPr>
              <w:ind w:firstLine="567"/>
              <w:jc w:val="both"/>
              <w:rPr>
                <w:sz w:val="24"/>
                <w:szCs w:val="24"/>
              </w:rPr>
            </w:pPr>
          </w:p>
          <w:p w14:paraId="6A1545DC" w14:textId="77777777" w:rsidR="00E14598" w:rsidRPr="00C72272" w:rsidRDefault="00E14598" w:rsidP="00407604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578" w:type="dxa"/>
            <w:shd w:val="clear" w:color="auto" w:fill="auto"/>
          </w:tcPr>
          <w:p w14:paraId="4D25F26C" w14:textId="77777777" w:rsidR="00A31662" w:rsidRPr="00C72272" w:rsidRDefault="00A31662" w:rsidP="00407604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43D1E97C" w14:textId="77777777" w:rsidR="00A31662" w:rsidRPr="00C72272" w:rsidRDefault="00A31662" w:rsidP="00407604">
            <w:pPr>
              <w:ind w:firstLine="567"/>
              <w:jc w:val="right"/>
              <w:rPr>
                <w:sz w:val="24"/>
                <w:szCs w:val="24"/>
              </w:rPr>
            </w:pPr>
          </w:p>
        </w:tc>
      </w:tr>
      <w:tr w:rsidR="00A31662" w:rsidRPr="00407604" w14:paraId="2C047D92" w14:textId="77777777" w:rsidTr="00407604">
        <w:tc>
          <w:tcPr>
            <w:tcW w:w="3200" w:type="dxa"/>
            <w:shd w:val="clear" w:color="auto" w:fill="auto"/>
          </w:tcPr>
          <w:p w14:paraId="2D197BCA" w14:textId="77777777" w:rsidR="00A31662" w:rsidRPr="00407604" w:rsidRDefault="00A31662" w:rsidP="001A5FB4">
            <w:pPr>
              <w:jc w:val="both"/>
              <w:rPr>
                <w:sz w:val="24"/>
                <w:szCs w:val="24"/>
              </w:rPr>
            </w:pPr>
            <w:r w:rsidRPr="00407604">
              <w:rPr>
                <w:sz w:val="24"/>
                <w:szCs w:val="24"/>
              </w:rPr>
              <w:t xml:space="preserve">Глава администрации </w:t>
            </w:r>
          </w:p>
        </w:tc>
        <w:tc>
          <w:tcPr>
            <w:tcW w:w="2578" w:type="dxa"/>
            <w:shd w:val="clear" w:color="auto" w:fill="auto"/>
          </w:tcPr>
          <w:p w14:paraId="45AEB904" w14:textId="77777777" w:rsidR="00A31662" w:rsidRPr="00407604" w:rsidRDefault="00A31662" w:rsidP="001A5FB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5AFCB6FA" w14:textId="576052D5" w:rsidR="00A31662" w:rsidRPr="00407604" w:rsidRDefault="00E14598" w:rsidP="001A5FB4">
            <w:pPr>
              <w:jc w:val="both"/>
              <w:rPr>
                <w:sz w:val="24"/>
                <w:szCs w:val="24"/>
              </w:rPr>
            </w:pPr>
            <w:r w:rsidRPr="00407604">
              <w:rPr>
                <w:sz w:val="24"/>
                <w:szCs w:val="24"/>
              </w:rPr>
              <w:t xml:space="preserve">         </w:t>
            </w:r>
            <w:r w:rsidR="00407604">
              <w:rPr>
                <w:sz w:val="24"/>
                <w:szCs w:val="24"/>
              </w:rPr>
              <w:t xml:space="preserve">                     </w:t>
            </w:r>
            <w:r w:rsidRPr="00407604">
              <w:rPr>
                <w:sz w:val="24"/>
                <w:szCs w:val="24"/>
              </w:rPr>
              <w:t xml:space="preserve">         </w:t>
            </w:r>
            <w:r w:rsidR="00FB085E" w:rsidRPr="00407604">
              <w:rPr>
                <w:sz w:val="24"/>
                <w:szCs w:val="24"/>
              </w:rPr>
              <w:t>С.И</w:t>
            </w:r>
            <w:r w:rsidRPr="00407604">
              <w:rPr>
                <w:sz w:val="24"/>
                <w:szCs w:val="24"/>
              </w:rPr>
              <w:t>.</w:t>
            </w:r>
            <w:r w:rsidR="00FB085E" w:rsidRPr="00407604">
              <w:rPr>
                <w:sz w:val="24"/>
                <w:szCs w:val="24"/>
              </w:rPr>
              <w:t xml:space="preserve"> Тищенков</w:t>
            </w:r>
          </w:p>
        </w:tc>
      </w:tr>
      <w:tr w:rsidR="00A31662" w:rsidRPr="00C72272" w14:paraId="461685D8" w14:textId="77777777" w:rsidTr="00407604">
        <w:tc>
          <w:tcPr>
            <w:tcW w:w="3200" w:type="dxa"/>
            <w:shd w:val="clear" w:color="auto" w:fill="auto"/>
          </w:tcPr>
          <w:p w14:paraId="43522155" w14:textId="77777777" w:rsidR="00A31662" w:rsidRPr="00C72272" w:rsidRDefault="00A31662" w:rsidP="001A5FB4">
            <w:pPr>
              <w:jc w:val="both"/>
              <w:rPr>
                <w:sz w:val="24"/>
                <w:szCs w:val="24"/>
              </w:rPr>
            </w:pPr>
          </w:p>
          <w:p w14:paraId="4DA84F9D" w14:textId="77777777" w:rsidR="00A31662" w:rsidRDefault="00A31662" w:rsidP="001A5FB4">
            <w:pPr>
              <w:jc w:val="both"/>
              <w:rPr>
                <w:sz w:val="24"/>
                <w:szCs w:val="24"/>
              </w:rPr>
            </w:pPr>
          </w:p>
          <w:p w14:paraId="4D031FA3" w14:textId="77777777" w:rsidR="00E14598" w:rsidRDefault="00E14598" w:rsidP="001A5FB4">
            <w:pPr>
              <w:jc w:val="both"/>
              <w:rPr>
                <w:sz w:val="24"/>
                <w:szCs w:val="24"/>
              </w:rPr>
            </w:pPr>
          </w:p>
          <w:p w14:paraId="0BE195BF" w14:textId="77777777" w:rsidR="00E14598" w:rsidRDefault="00E14598" w:rsidP="001A5FB4">
            <w:pPr>
              <w:jc w:val="both"/>
              <w:rPr>
                <w:sz w:val="24"/>
                <w:szCs w:val="24"/>
              </w:rPr>
            </w:pPr>
          </w:p>
          <w:p w14:paraId="683A7895" w14:textId="77777777" w:rsidR="00E14598" w:rsidRDefault="00E14598" w:rsidP="001A5FB4">
            <w:pPr>
              <w:jc w:val="both"/>
              <w:rPr>
                <w:sz w:val="24"/>
                <w:szCs w:val="24"/>
              </w:rPr>
            </w:pPr>
          </w:p>
          <w:p w14:paraId="2630CED0" w14:textId="77777777" w:rsidR="00E14598" w:rsidRDefault="00E14598" w:rsidP="001A5FB4">
            <w:pPr>
              <w:jc w:val="both"/>
              <w:rPr>
                <w:sz w:val="24"/>
                <w:szCs w:val="24"/>
              </w:rPr>
            </w:pPr>
          </w:p>
          <w:p w14:paraId="397ABD82" w14:textId="77777777" w:rsidR="00E14598" w:rsidRDefault="00E14598" w:rsidP="001A5FB4">
            <w:pPr>
              <w:jc w:val="both"/>
              <w:rPr>
                <w:sz w:val="24"/>
                <w:szCs w:val="24"/>
              </w:rPr>
            </w:pPr>
          </w:p>
          <w:p w14:paraId="34C4E3B1" w14:textId="77777777" w:rsidR="00E14598" w:rsidRDefault="00E14598" w:rsidP="001A5FB4">
            <w:pPr>
              <w:jc w:val="both"/>
              <w:rPr>
                <w:sz w:val="24"/>
                <w:szCs w:val="24"/>
              </w:rPr>
            </w:pPr>
          </w:p>
          <w:p w14:paraId="005FD160" w14:textId="77777777" w:rsidR="00E14598" w:rsidRDefault="00E14598" w:rsidP="001A5FB4">
            <w:pPr>
              <w:jc w:val="both"/>
              <w:rPr>
                <w:sz w:val="24"/>
                <w:szCs w:val="24"/>
              </w:rPr>
            </w:pPr>
          </w:p>
          <w:p w14:paraId="76EFFBB4" w14:textId="77777777" w:rsidR="00E14598" w:rsidRDefault="00E14598" w:rsidP="001A5FB4">
            <w:pPr>
              <w:jc w:val="both"/>
              <w:rPr>
                <w:sz w:val="24"/>
                <w:szCs w:val="24"/>
              </w:rPr>
            </w:pPr>
          </w:p>
          <w:p w14:paraId="6F98328F" w14:textId="77777777" w:rsidR="00E14598" w:rsidRDefault="00E14598" w:rsidP="001A5FB4">
            <w:pPr>
              <w:jc w:val="both"/>
              <w:rPr>
                <w:sz w:val="24"/>
                <w:szCs w:val="24"/>
              </w:rPr>
            </w:pPr>
          </w:p>
          <w:p w14:paraId="3CD87E14" w14:textId="77777777" w:rsidR="00E14598" w:rsidRDefault="00E14598" w:rsidP="001A5FB4">
            <w:pPr>
              <w:jc w:val="both"/>
              <w:rPr>
                <w:sz w:val="24"/>
                <w:szCs w:val="24"/>
              </w:rPr>
            </w:pPr>
          </w:p>
          <w:p w14:paraId="58698EEB" w14:textId="77777777" w:rsidR="00E14598" w:rsidRDefault="00E14598" w:rsidP="001A5FB4">
            <w:pPr>
              <w:jc w:val="both"/>
              <w:rPr>
                <w:sz w:val="24"/>
                <w:szCs w:val="24"/>
              </w:rPr>
            </w:pPr>
          </w:p>
          <w:p w14:paraId="40D584CF" w14:textId="77777777" w:rsidR="00E14598" w:rsidRPr="00C72272" w:rsidRDefault="00E14598" w:rsidP="001A5FB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78" w:type="dxa"/>
            <w:shd w:val="clear" w:color="auto" w:fill="auto"/>
          </w:tcPr>
          <w:p w14:paraId="5A54C540" w14:textId="77777777" w:rsidR="00A31662" w:rsidRPr="00C72272" w:rsidRDefault="00A31662" w:rsidP="001A5FB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0120101B" w14:textId="77777777" w:rsidR="00A31662" w:rsidRPr="00C72272" w:rsidRDefault="00A31662" w:rsidP="001A5FB4">
            <w:pPr>
              <w:jc w:val="both"/>
              <w:rPr>
                <w:sz w:val="24"/>
                <w:szCs w:val="24"/>
              </w:rPr>
            </w:pPr>
          </w:p>
        </w:tc>
      </w:tr>
      <w:tr w:rsidR="00A31662" w:rsidRPr="00C72272" w14:paraId="1322DF6F" w14:textId="77777777" w:rsidTr="00407604">
        <w:tc>
          <w:tcPr>
            <w:tcW w:w="10314" w:type="dxa"/>
            <w:gridSpan w:val="3"/>
            <w:shd w:val="clear" w:color="auto" w:fill="auto"/>
          </w:tcPr>
          <w:p w14:paraId="6919857C" w14:textId="328F34F0" w:rsidR="00A31662" w:rsidRPr="00C72272" w:rsidRDefault="00A31662" w:rsidP="00407604">
            <w:pPr>
              <w:jc w:val="both"/>
              <w:rPr>
                <w:sz w:val="18"/>
                <w:szCs w:val="18"/>
              </w:rPr>
            </w:pPr>
            <w:r w:rsidRPr="00C72272">
              <w:rPr>
                <w:sz w:val="18"/>
                <w:szCs w:val="18"/>
              </w:rPr>
              <w:t xml:space="preserve">Разослано: дело, </w:t>
            </w:r>
            <w:r w:rsidR="00E14598">
              <w:rPr>
                <w:sz w:val="18"/>
                <w:szCs w:val="18"/>
              </w:rPr>
              <w:t>КУМИГ</w:t>
            </w:r>
            <w:r w:rsidR="00407604">
              <w:rPr>
                <w:sz w:val="18"/>
                <w:szCs w:val="18"/>
              </w:rPr>
              <w:t>, ОАО "Первомайское КП"</w:t>
            </w:r>
          </w:p>
        </w:tc>
      </w:tr>
    </w:tbl>
    <w:p w14:paraId="3BE262B1" w14:textId="77777777" w:rsidR="004618DC" w:rsidRPr="00C72272" w:rsidRDefault="004618DC" w:rsidP="001865DD">
      <w:pPr>
        <w:jc w:val="both"/>
        <w:rPr>
          <w:sz w:val="24"/>
          <w:szCs w:val="24"/>
        </w:rPr>
      </w:pPr>
    </w:p>
    <w:sectPr w:rsidR="004618DC" w:rsidRPr="00C72272" w:rsidSect="0040760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9" w:h="16834"/>
      <w:pgMar w:top="1134" w:right="567" w:bottom="1134" w:left="1134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06E45D" w14:textId="77777777" w:rsidR="0016403F" w:rsidRDefault="0016403F">
      <w:r>
        <w:separator/>
      </w:r>
    </w:p>
  </w:endnote>
  <w:endnote w:type="continuationSeparator" w:id="0">
    <w:p w14:paraId="56B7FD34" w14:textId="77777777" w:rsidR="0016403F" w:rsidRDefault="00164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5697AE" w14:textId="77777777" w:rsidR="00BB67A8" w:rsidRDefault="00BB67A8" w:rsidP="009139A7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0D05DFA8" w14:textId="77777777" w:rsidR="00BB67A8" w:rsidRDefault="00BB67A8" w:rsidP="003F4CE2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31FBBA" w14:textId="77777777" w:rsidR="00BB67A8" w:rsidRDefault="00BB67A8" w:rsidP="00E14598">
    <w:pPr>
      <w:pStyle w:val="a5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9324D0" w14:textId="77777777" w:rsidR="00E14598" w:rsidRDefault="00E1459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9A45A1" w14:textId="77777777" w:rsidR="0016403F" w:rsidRDefault="0016403F">
      <w:r>
        <w:separator/>
      </w:r>
    </w:p>
  </w:footnote>
  <w:footnote w:type="continuationSeparator" w:id="0">
    <w:p w14:paraId="0D2451A7" w14:textId="77777777" w:rsidR="0016403F" w:rsidRDefault="001640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EE6084" w14:textId="77777777" w:rsidR="00E14598" w:rsidRDefault="00E14598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B7B813" w14:textId="77777777" w:rsidR="00E14598" w:rsidRDefault="00E14598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B11496" w14:textId="77777777" w:rsidR="00E14598" w:rsidRDefault="00E1459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5E22EA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0C4A9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E6A48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CDA4B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2329E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F5A16C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834D2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8142B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F24C4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676B0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B1CA41CE"/>
    <w:lvl w:ilvl="0">
      <w:numFmt w:val="bullet"/>
      <w:lvlText w:val="*"/>
      <w:lvlJc w:val="left"/>
    </w:lvl>
  </w:abstractNum>
  <w:abstractNum w:abstractNumId="11">
    <w:nsid w:val="591D6795"/>
    <w:multiLevelType w:val="singleLevel"/>
    <w:tmpl w:val="7870CA4E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12">
    <w:nsid w:val="593F1FC7"/>
    <w:multiLevelType w:val="hybridMultilevel"/>
    <w:tmpl w:val="AACAA9B0"/>
    <w:lvl w:ilvl="0" w:tplc="7ECA9A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BA718E6"/>
    <w:multiLevelType w:val="multilevel"/>
    <w:tmpl w:val="E5B01EC0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0" w:firstLine="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0" w:firstLine="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567"/>
        </w:tabs>
        <w:ind w:left="0" w:firstLine="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5">
      <w:numFmt w:val="none"/>
      <w:lvlText w:val="%1"/>
      <w:lvlJc w:val="left"/>
      <w:pPr>
        <w:tabs>
          <w:tab w:val="num" w:pos="360"/>
        </w:tabs>
        <w:ind w:left="0" w:firstLine="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3"/>
  </w:num>
  <w:num w:numId="13">
    <w:abstractNumId w:val="12"/>
  </w:num>
  <w:num w:numId="14">
    <w:abstractNumId w:val="1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1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8C4"/>
    <w:rsid w:val="0003625B"/>
    <w:rsid w:val="000610B0"/>
    <w:rsid w:val="000674ED"/>
    <w:rsid w:val="000F286B"/>
    <w:rsid w:val="00113AE9"/>
    <w:rsid w:val="0016403F"/>
    <w:rsid w:val="001865DD"/>
    <w:rsid w:val="001A5FB4"/>
    <w:rsid w:val="001B0275"/>
    <w:rsid w:val="00293396"/>
    <w:rsid w:val="00361D00"/>
    <w:rsid w:val="003F4CE2"/>
    <w:rsid w:val="00407604"/>
    <w:rsid w:val="004618DC"/>
    <w:rsid w:val="005157D0"/>
    <w:rsid w:val="005F2584"/>
    <w:rsid w:val="006E3BF7"/>
    <w:rsid w:val="0070508D"/>
    <w:rsid w:val="00772CD1"/>
    <w:rsid w:val="007940AF"/>
    <w:rsid w:val="007B588D"/>
    <w:rsid w:val="007F60AB"/>
    <w:rsid w:val="00823BF4"/>
    <w:rsid w:val="008B7059"/>
    <w:rsid w:val="009139A7"/>
    <w:rsid w:val="00920727"/>
    <w:rsid w:val="00947567"/>
    <w:rsid w:val="009E1128"/>
    <w:rsid w:val="00A3109A"/>
    <w:rsid w:val="00A31662"/>
    <w:rsid w:val="00AA2208"/>
    <w:rsid w:val="00B158C4"/>
    <w:rsid w:val="00BB67A8"/>
    <w:rsid w:val="00BE1895"/>
    <w:rsid w:val="00BE2746"/>
    <w:rsid w:val="00C12043"/>
    <w:rsid w:val="00C55CEE"/>
    <w:rsid w:val="00C72272"/>
    <w:rsid w:val="00C74CD2"/>
    <w:rsid w:val="00C9538E"/>
    <w:rsid w:val="00CC0F8D"/>
    <w:rsid w:val="00CC75B9"/>
    <w:rsid w:val="00D40BC8"/>
    <w:rsid w:val="00D479BD"/>
    <w:rsid w:val="00DA03C7"/>
    <w:rsid w:val="00DC60FC"/>
    <w:rsid w:val="00E14598"/>
    <w:rsid w:val="00FB0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BF240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662"/>
    <w:pPr>
      <w:widowControl w:val="0"/>
      <w:autoSpaceDE w:val="0"/>
      <w:autoSpaceDN w:val="0"/>
      <w:adjustRightInd w:val="0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31662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Char1CharCharCharChar">
    <w:name w:val="Знак Знак1 Char Знак Знак1 Char Char Char Char"/>
    <w:basedOn w:val="a"/>
    <w:rsid w:val="000674ED"/>
    <w:pPr>
      <w:widowControl/>
      <w:tabs>
        <w:tab w:val="left" w:pos="2160"/>
      </w:tabs>
      <w:autoSpaceDE/>
      <w:autoSpaceDN/>
      <w:adjustRightInd/>
      <w:spacing w:before="120" w:line="240" w:lineRule="exact"/>
      <w:jc w:val="both"/>
    </w:pPr>
    <w:rPr>
      <w:noProof/>
      <w:sz w:val="24"/>
      <w:szCs w:val="24"/>
      <w:lang w:val="en-US"/>
    </w:rPr>
  </w:style>
  <w:style w:type="character" w:styleId="a4">
    <w:name w:val="Strong"/>
    <w:qFormat/>
    <w:rsid w:val="004618DC"/>
    <w:rPr>
      <w:b/>
      <w:bCs/>
    </w:rPr>
  </w:style>
  <w:style w:type="paragraph" w:styleId="a5">
    <w:name w:val="footer"/>
    <w:basedOn w:val="a"/>
    <w:rsid w:val="003F4CE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F4CE2"/>
  </w:style>
  <w:style w:type="paragraph" w:styleId="a7">
    <w:name w:val="header"/>
    <w:basedOn w:val="a"/>
    <w:link w:val="a8"/>
    <w:uiPriority w:val="99"/>
    <w:unhideWhenUsed/>
    <w:rsid w:val="00E1459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E14598"/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662"/>
    <w:pPr>
      <w:widowControl w:val="0"/>
      <w:autoSpaceDE w:val="0"/>
      <w:autoSpaceDN w:val="0"/>
      <w:adjustRightInd w:val="0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31662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Char1CharCharCharChar">
    <w:name w:val="Знак Знак1 Char Знак Знак1 Char Char Char Char"/>
    <w:basedOn w:val="a"/>
    <w:rsid w:val="000674ED"/>
    <w:pPr>
      <w:widowControl/>
      <w:tabs>
        <w:tab w:val="left" w:pos="2160"/>
      </w:tabs>
      <w:autoSpaceDE/>
      <w:autoSpaceDN/>
      <w:adjustRightInd/>
      <w:spacing w:before="120" w:line="240" w:lineRule="exact"/>
      <w:jc w:val="both"/>
    </w:pPr>
    <w:rPr>
      <w:noProof/>
      <w:sz w:val="24"/>
      <w:szCs w:val="24"/>
      <w:lang w:val="en-US"/>
    </w:rPr>
  </w:style>
  <w:style w:type="character" w:styleId="a4">
    <w:name w:val="Strong"/>
    <w:qFormat/>
    <w:rsid w:val="004618DC"/>
    <w:rPr>
      <w:b/>
      <w:bCs/>
    </w:rPr>
  </w:style>
  <w:style w:type="paragraph" w:styleId="a5">
    <w:name w:val="footer"/>
    <w:basedOn w:val="a"/>
    <w:rsid w:val="003F4CE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F4CE2"/>
  </w:style>
  <w:style w:type="paragraph" w:styleId="a7">
    <w:name w:val="header"/>
    <w:basedOn w:val="a"/>
    <w:link w:val="a8"/>
    <w:uiPriority w:val="99"/>
    <w:unhideWhenUsed/>
    <w:rsid w:val="00E1459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E14598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1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4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7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708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МУНИЦИПАЛЬНОГО ОБРАЗОВАНИЯ</vt:lpstr>
    </vt:vector>
  </TitlesOfParts>
  <Company/>
  <LinksUpToDate>false</LinksUpToDate>
  <CharactersWithSpaces>4739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МУНИЦИПАЛЬНОГО ОБРАЗОВАНИЯ</dc:title>
  <dc:creator>Artur</dc:creator>
  <cp:lastModifiedBy>Елена А. Севастьянова</cp:lastModifiedBy>
  <cp:revision>2</cp:revision>
  <cp:lastPrinted>2020-11-27T11:15:00Z</cp:lastPrinted>
  <dcterms:created xsi:type="dcterms:W3CDTF">2020-12-03T11:17:00Z</dcterms:created>
  <dcterms:modified xsi:type="dcterms:W3CDTF">2020-12-03T11:17:00Z</dcterms:modified>
</cp:coreProperties>
</file>