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9A0" w:rsidRDefault="00C429A0" w:rsidP="00C429A0">
      <w:pPr>
        <w:suppressAutoHyphens w:val="0"/>
        <w:spacing w:line="240" w:lineRule="auto"/>
        <w:jc w:val="center"/>
        <w:rPr>
          <w:b/>
          <w:kern w:val="0"/>
          <w:sz w:val="24"/>
          <w:szCs w:val="24"/>
          <w:lang w:eastAsia="ru-RU" w:bidi="ar-SA"/>
        </w:rPr>
      </w:pPr>
      <w:bookmarkStart w:id="0" w:name="_GoBack"/>
      <w:bookmarkEnd w:id="0"/>
      <w:r>
        <w:rPr>
          <w:noProof/>
          <w:lang w:eastAsia="ru-RU" w:bidi="ar-SA"/>
        </w:rPr>
        <w:drawing>
          <wp:anchor distT="0" distB="0" distL="114300" distR="114300" simplePos="0" relativeHeight="251658240" behindDoc="1" locked="0" layoutInCell="1" allowOverlap="1">
            <wp:simplePos x="0" y="0"/>
            <wp:positionH relativeFrom="column">
              <wp:posOffset>2750820</wp:posOffset>
            </wp:positionH>
            <wp:positionV relativeFrom="paragraph">
              <wp:posOffset>-286495</wp:posOffset>
            </wp:positionV>
            <wp:extent cx="506095" cy="713105"/>
            <wp:effectExtent l="0" t="0" r="825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095" cy="713105"/>
                    </a:xfrm>
                    <a:prstGeom prst="rect">
                      <a:avLst/>
                    </a:prstGeom>
                    <a:noFill/>
                  </pic:spPr>
                </pic:pic>
              </a:graphicData>
            </a:graphic>
            <wp14:sizeRelH relativeFrom="page">
              <wp14:pctWidth>0</wp14:pctWidth>
            </wp14:sizeRelH>
            <wp14:sizeRelV relativeFrom="page">
              <wp14:pctHeight>0</wp14:pctHeight>
            </wp14:sizeRelV>
          </wp:anchor>
        </w:drawing>
      </w:r>
    </w:p>
    <w:p w:rsidR="00C429A0" w:rsidRDefault="00C429A0" w:rsidP="00C429A0">
      <w:pPr>
        <w:suppressAutoHyphens w:val="0"/>
        <w:spacing w:line="240" w:lineRule="auto"/>
        <w:jc w:val="center"/>
        <w:rPr>
          <w:b/>
          <w:kern w:val="0"/>
          <w:sz w:val="24"/>
          <w:szCs w:val="24"/>
          <w:lang w:eastAsia="ru-RU" w:bidi="ar-SA"/>
        </w:rPr>
      </w:pPr>
    </w:p>
    <w:p w:rsidR="00C429A0" w:rsidRDefault="00C429A0" w:rsidP="00C429A0">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C429A0" w:rsidRDefault="00C429A0" w:rsidP="00C429A0">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C429A0" w:rsidRDefault="00C429A0" w:rsidP="00C429A0">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C429A0" w:rsidRDefault="00C429A0" w:rsidP="00C429A0">
      <w:pPr>
        <w:suppressAutoHyphens w:val="0"/>
        <w:spacing w:line="240" w:lineRule="auto"/>
        <w:rPr>
          <w:b/>
          <w:kern w:val="0"/>
          <w:sz w:val="24"/>
          <w:szCs w:val="24"/>
          <w:lang w:eastAsia="ru-RU" w:bidi="ar-SA"/>
        </w:rPr>
      </w:pPr>
    </w:p>
    <w:p w:rsidR="00C429A0" w:rsidRPr="00DE699C" w:rsidRDefault="00DE699C" w:rsidP="00C429A0">
      <w:pPr>
        <w:suppressAutoHyphens w:val="0"/>
        <w:spacing w:line="240" w:lineRule="auto"/>
        <w:jc w:val="center"/>
        <w:rPr>
          <w:b/>
          <w:kern w:val="0"/>
          <w:sz w:val="28"/>
          <w:szCs w:val="24"/>
          <w:lang w:eastAsia="ru-RU" w:bidi="ar-SA"/>
        </w:rPr>
      </w:pPr>
      <w:r w:rsidRPr="00DE699C">
        <w:rPr>
          <w:b/>
          <w:kern w:val="0"/>
          <w:sz w:val="28"/>
          <w:szCs w:val="24"/>
          <w:lang w:eastAsia="ru-RU" w:bidi="ar-SA"/>
        </w:rPr>
        <w:t>ПОСТАНОВЛЕНИЕ</w:t>
      </w:r>
    </w:p>
    <w:p w:rsidR="00C429A0" w:rsidRDefault="00C429A0" w:rsidP="00C429A0">
      <w:pPr>
        <w:tabs>
          <w:tab w:val="left" w:pos="3686"/>
        </w:tabs>
        <w:suppressAutoHyphens w:val="0"/>
        <w:spacing w:line="240" w:lineRule="auto"/>
        <w:ind w:right="6096"/>
        <w:jc w:val="both"/>
        <w:rPr>
          <w:kern w:val="0"/>
          <w:sz w:val="24"/>
          <w:szCs w:val="24"/>
          <w:lang w:eastAsia="ru-RU" w:bidi="ar-SA"/>
        </w:rPr>
      </w:pPr>
    </w:p>
    <w:p w:rsidR="00C429A0" w:rsidRDefault="00F43EF0" w:rsidP="00C429A0">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28.12</w:t>
      </w:r>
      <w:r w:rsidR="00C429A0">
        <w:rPr>
          <w:kern w:val="0"/>
          <w:sz w:val="24"/>
          <w:szCs w:val="24"/>
          <w:lang w:eastAsia="ru-RU" w:bidi="ar-SA"/>
        </w:rPr>
        <w:t>.2021</w:t>
      </w:r>
      <w:r>
        <w:rPr>
          <w:kern w:val="0"/>
          <w:sz w:val="24"/>
          <w:szCs w:val="24"/>
          <w:lang w:eastAsia="ru-RU" w:bidi="ar-SA"/>
        </w:rPr>
        <w:t>г.</w:t>
      </w:r>
      <w:r w:rsidR="00C429A0">
        <w:rPr>
          <w:kern w:val="0"/>
          <w:sz w:val="24"/>
          <w:szCs w:val="24"/>
          <w:lang w:eastAsia="ru-RU" w:bidi="ar-SA"/>
        </w:rPr>
        <w:t xml:space="preserve">          </w:t>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t xml:space="preserve">   № 693</w:t>
      </w:r>
      <w:r w:rsidR="00C429A0">
        <w:rPr>
          <w:kern w:val="0"/>
          <w:sz w:val="24"/>
          <w:szCs w:val="24"/>
          <w:lang w:eastAsia="ru-RU" w:bidi="ar-SA"/>
        </w:rPr>
        <w:t xml:space="preserve">                                                                                                                                  </w:t>
      </w:r>
    </w:p>
    <w:p w:rsidR="00C429A0" w:rsidRDefault="00C429A0" w:rsidP="00C429A0">
      <w:pPr>
        <w:tabs>
          <w:tab w:val="left" w:pos="3686"/>
        </w:tabs>
        <w:suppressAutoHyphens w:val="0"/>
        <w:spacing w:line="240" w:lineRule="auto"/>
        <w:ind w:right="6377"/>
        <w:jc w:val="both"/>
        <w:rPr>
          <w:sz w:val="24"/>
          <w:szCs w:val="24"/>
        </w:rPr>
      </w:pPr>
    </w:p>
    <w:p w:rsidR="00C429A0" w:rsidRDefault="00C429A0" w:rsidP="00DE699C">
      <w:pPr>
        <w:suppressAutoHyphens w:val="0"/>
        <w:spacing w:line="240" w:lineRule="auto"/>
        <w:ind w:right="5102"/>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C429A0" w:rsidRDefault="00C429A0" w:rsidP="00C429A0">
      <w:pPr>
        <w:suppressAutoHyphens w:val="0"/>
        <w:spacing w:line="240" w:lineRule="auto"/>
        <w:rPr>
          <w:kern w:val="0"/>
          <w:sz w:val="24"/>
          <w:szCs w:val="24"/>
          <w:lang w:eastAsia="ru-RU" w:bidi="ar-SA"/>
        </w:rPr>
      </w:pPr>
    </w:p>
    <w:p w:rsidR="00C429A0" w:rsidRDefault="00C429A0" w:rsidP="00C429A0">
      <w:pPr>
        <w:suppressAutoHyphens w:val="0"/>
        <w:spacing w:line="240" w:lineRule="auto"/>
        <w:ind w:firstLine="709"/>
        <w:jc w:val="both"/>
        <w:rPr>
          <w:kern w:val="0"/>
          <w:sz w:val="24"/>
          <w:szCs w:val="24"/>
          <w:lang w:eastAsia="ru-RU" w:bidi="ar-SA"/>
        </w:rPr>
      </w:pPr>
      <w:r>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8336AF">
        <w:rPr>
          <w:kern w:val="0"/>
          <w:sz w:val="24"/>
          <w:szCs w:val="24"/>
          <w:lang w:eastAsia="ru-RU" w:bidi="ar-SA"/>
        </w:rPr>
        <w:t xml:space="preserve"> с изменениями</w:t>
      </w:r>
      <w:r>
        <w:rPr>
          <w:kern w:val="0"/>
          <w:sz w:val="24"/>
          <w:szCs w:val="24"/>
          <w:lang w:eastAsia="ru-RU" w:bidi="ar-SA"/>
        </w:rPr>
        <w:t>, Положением о бюджетном процессе в МО «Первомайское сельское поселение», утвержденного решением Совета депутатов  от 25.12.2019 года № 20</w:t>
      </w:r>
      <w:r w:rsidR="0072614C">
        <w:rPr>
          <w:kern w:val="0"/>
          <w:sz w:val="24"/>
          <w:szCs w:val="24"/>
          <w:lang w:eastAsia="ru-RU" w:bidi="ar-SA"/>
        </w:rPr>
        <w:t>,</w:t>
      </w:r>
      <w:r w:rsidR="008336AF">
        <w:rPr>
          <w:kern w:val="0"/>
          <w:sz w:val="24"/>
          <w:szCs w:val="24"/>
          <w:lang w:eastAsia="ru-RU" w:bidi="ar-SA"/>
        </w:rPr>
        <w:t xml:space="preserve"> с изменениями</w:t>
      </w:r>
      <w:r>
        <w:rPr>
          <w:kern w:val="0"/>
          <w:sz w:val="24"/>
          <w:szCs w:val="24"/>
          <w:lang w:eastAsia="ru-RU" w:bidi="ar-SA"/>
        </w:rPr>
        <w:t xml:space="preserve">, </w:t>
      </w:r>
      <w:r w:rsidR="00DE699C">
        <w:rPr>
          <w:kern w:val="0"/>
          <w:sz w:val="24"/>
          <w:szCs w:val="24"/>
          <w:lang w:eastAsia="ru-RU" w:bidi="ar-SA"/>
        </w:rPr>
        <w:t xml:space="preserve">администрация </w:t>
      </w:r>
    </w:p>
    <w:p w:rsidR="00DE699C" w:rsidRDefault="00DE699C" w:rsidP="00C429A0">
      <w:pPr>
        <w:suppressAutoHyphens w:val="0"/>
        <w:spacing w:line="240" w:lineRule="auto"/>
        <w:ind w:firstLine="709"/>
        <w:jc w:val="both"/>
        <w:rPr>
          <w:kern w:val="0"/>
          <w:sz w:val="24"/>
          <w:szCs w:val="24"/>
          <w:lang w:eastAsia="ru-RU" w:bidi="ar-SA"/>
        </w:rPr>
      </w:pPr>
    </w:p>
    <w:p w:rsidR="00C429A0" w:rsidRDefault="00C429A0" w:rsidP="00C429A0">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w:t>
      </w:r>
      <w:r w:rsidR="00DE699C">
        <w:rPr>
          <w:kern w:val="0"/>
          <w:sz w:val="24"/>
          <w:szCs w:val="24"/>
          <w:lang w:eastAsia="ru-RU" w:bidi="ar-SA"/>
        </w:rPr>
        <w:t>ЕТ</w:t>
      </w:r>
      <w:r>
        <w:rPr>
          <w:kern w:val="0"/>
          <w:sz w:val="24"/>
          <w:szCs w:val="24"/>
          <w:lang w:eastAsia="ru-RU" w:bidi="ar-SA"/>
        </w:rPr>
        <w:t>:</w:t>
      </w:r>
    </w:p>
    <w:p w:rsidR="00DE699C" w:rsidRDefault="00DE699C" w:rsidP="00C429A0">
      <w:pPr>
        <w:suppressAutoHyphens w:val="0"/>
        <w:spacing w:line="240" w:lineRule="auto"/>
        <w:ind w:firstLine="709"/>
        <w:jc w:val="center"/>
        <w:rPr>
          <w:kern w:val="0"/>
          <w:sz w:val="24"/>
          <w:szCs w:val="24"/>
          <w:lang w:eastAsia="ru-RU" w:bidi="ar-SA"/>
        </w:rPr>
      </w:pPr>
    </w:p>
    <w:p w:rsidR="00C429A0" w:rsidRPr="00B36024" w:rsidRDefault="00C429A0" w:rsidP="00DE699C">
      <w:pPr>
        <w:pStyle w:val="a4"/>
        <w:numPr>
          <w:ilvl w:val="0"/>
          <w:numId w:val="31"/>
        </w:numPr>
        <w:spacing w:line="240" w:lineRule="auto"/>
        <w:ind w:left="0" w:firstLine="851"/>
        <w:jc w:val="both"/>
        <w:rPr>
          <w:bCs/>
          <w:color w:val="26282F"/>
          <w:kern w:val="1"/>
          <w:sz w:val="24"/>
          <w:szCs w:val="24"/>
        </w:rPr>
      </w:pPr>
      <w:r w:rsidRPr="00B36024">
        <w:rPr>
          <w:sz w:val="24"/>
          <w:szCs w:val="24"/>
        </w:rPr>
        <w:t xml:space="preserve">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w:t>
      </w:r>
      <w:r>
        <w:rPr>
          <w:sz w:val="24"/>
          <w:szCs w:val="24"/>
        </w:rPr>
        <w:t>№ 122, от 05.10.2018 № 647, от 28.11.2018 № 839, от 24.12.2018 № 907/1, от 25.02.2019 № 123, от 17.06.2019 № 337, от 16.07.2019 № 428/1, от 22.11.2019 № 870, от 25.12.2020 № 964, от 29.06.2020 № 256, от 28.08.2020 № 420, от 30.12.2020 № 710, от 25.03.2021 № 166</w:t>
      </w:r>
      <w:r w:rsidR="008336AF">
        <w:rPr>
          <w:sz w:val="24"/>
          <w:szCs w:val="24"/>
        </w:rPr>
        <w:t>, от 23.09.2021 №  485</w:t>
      </w:r>
      <w:r>
        <w:rPr>
          <w:sz w:val="24"/>
          <w:szCs w:val="24"/>
        </w:rPr>
        <w:t>.</w:t>
      </w:r>
    </w:p>
    <w:p w:rsidR="00C429A0" w:rsidRPr="00B36024" w:rsidRDefault="00C429A0" w:rsidP="00DE699C">
      <w:pPr>
        <w:pStyle w:val="a4"/>
        <w:numPr>
          <w:ilvl w:val="0"/>
          <w:numId w:val="31"/>
        </w:numPr>
        <w:spacing w:line="240" w:lineRule="auto"/>
        <w:ind w:left="0" w:firstLine="851"/>
        <w:jc w:val="both"/>
        <w:rPr>
          <w:bCs/>
          <w:color w:val="26282F"/>
          <w:kern w:val="1"/>
          <w:sz w:val="24"/>
          <w:szCs w:val="24"/>
        </w:rPr>
      </w:pPr>
      <w:r w:rsidRPr="00B36024">
        <w:rPr>
          <w:sz w:val="24"/>
          <w:szCs w:val="24"/>
        </w:rPr>
        <w:t xml:space="preserve">Внести  изменения в муниципальную </w:t>
      </w:r>
      <w:r w:rsidRPr="00B36024">
        <w:rPr>
          <w:kern w:val="0"/>
          <w:sz w:val="24"/>
          <w:szCs w:val="24"/>
          <w:lang w:eastAsia="ru-RU" w:bidi="ar-SA"/>
        </w:rPr>
        <w:t xml:space="preserve">программу «Обеспечение качественным жильем граждан   на территории МО «Первомайское сельское поселение» </w:t>
      </w:r>
      <w:r w:rsidR="008336AF">
        <w:rPr>
          <w:kern w:val="0"/>
          <w:sz w:val="24"/>
          <w:szCs w:val="24"/>
          <w:lang w:eastAsia="ru-RU" w:bidi="ar-SA"/>
        </w:rPr>
        <w:t xml:space="preserve">с учетом закрытия 2019,2020,2021 годов и </w:t>
      </w:r>
      <w:r w:rsidRPr="00B36024">
        <w:rPr>
          <w:sz w:val="24"/>
          <w:szCs w:val="24"/>
        </w:rPr>
        <w:t>в части объемов адресного финансирования программы в течение 20</w:t>
      </w:r>
      <w:r>
        <w:rPr>
          <w:sz w:val="24"/>
          <w:szCs w:val="24"/>
        </w:rPr>
        <w:t xml:space="preserve">22 </w:t>
      </w:r>
      <w:r w:rsidRPr="00B36024">
        <w:rPr>
          <w:sz w:val="24"/>
          <w:szCs w:val="24"/>
        </w:rPr>
        <w:t>и 20</w:t>
      </w:r>
      <w:r>
        <w:rPr>
          <w:sz w:val="24"/>
          <w:szCs w:val="24"/>
        </w:rPr>
        <w:t>23</w:t>
      </w:r>
      <w:r w:rsidRPr="00B36024">
        <w:rPr>
          <w:sz w:val="24"/>
          <w:szCs w:val="24"/>
        </w:rPr>
        <w:t>-202</w:t>
      </w:r>
      <w:r>
        <w:rPr>
          <w:sz w:val="24"/>
          <w:szCs w:val="24"/>
        </w:rPr>
        <w:t>4</w:t>
      </w:r>
      <w:r w:rsidRPr="00B36024">
        <w:rPr>
          <w:sz w:val="24"/>
          <w:szCs w:val="24"/>
        </w:rPr>
        <w:t xml:space="preserve"> годов, в Паспорт муниципальной  программы муниципального образования «Первомайское сельское поселение» Выборгского района Ленинградской области «</w:t>
      </w:r>
      <w:r w:rsidRPr="00B36024">
        <w:rPr>
          <w:kern w:val="0"/>
          <w:sz w:val="24"/>
          <w:szCs w:val="24"/>
          <w:lang w:eastAsia="ru-RU" w:bidi="ar-SA"/>
        </w:rPr>
        <w:t>Обеспечение качественным жильем граждан  на территории МО «Первомайское сельское поселение»</w:t>
      </w:r>
      <w:r w:rsidR="002C5A01">
        <w:rPr>
          <w:sz w:val="24"/>
          <w:szCs w:val="24"/>
        </w:rPr>
        <w:t>.</w:t>
      </w:r>
    </w:p>
    <w:p w:rsidR="00C429A0" w:rsidRDefault="00C429A0" w:rsidP="00DE699C">
      <w:pPr>
        <w:suppressAutoHyphens w:val="0"/>
        <w:spacing w:line="240" w:lineRule="auto"/>
        <w:ind w:firstLine="851"/>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Выполнить корректировку мероприятий и объемов финансирования на плановый период 20</w:t>
      </w:r>
      <w:r>
        <w:rPr>
          <w:kern w:val="0"/>
          <w:sz w:val="24"/>
          <w:szCs w:val="24"/>
          <w:lang w:eastAsia="ru-RU" w:bidi="ar-SA"/>
        </w:rPr>
        <w:t>22</w:t>
      </w:r>
      <w:r w:rsidRPr="00811DED">
        <w:rPr>
          <w:kern w:val="0"/>
          <w:sz w:val="24"/>
          <w:szCs w:val="24"/>
          <w:lang w:eastAsia="ru-RU" w:bidi="ar-SA"/>
        </w:rPr>
        <w:t>-202</w:t>
      </w:r>
      <w:r>
        <w:rPr>
          <w:kern w:val="0"/>
          <w:sz w:val="24"/>
          <w:szCs w:val="24"/>
          <w:lang w:eastAsia="ru-RU" w:bidi="ar-SA"/>
        </w:rPr>
        <w:t>4</w:t>
      </w:r>
      <w:r w:rsidRPr="00811DED">
        <w:rPr>
          <w:kern w:val="0"/>
          <w:sz w:val="24"/>
          <w:szCs w:val="24"/>
          <w:lang w:eastAsia="ru-RU" w:bidi="ar-SA"/>
        </w:rPr>
        <w:t xml:space="preserve">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r w:rsidR="002C5A01">
        <w:rPr>
          <w:kern w:val="0"/>
          <w:sz w:val="24"/>
          <w:szCs w:val="24"/>
          <w:lang w:eastAsia="ru-RU" w:bidi="ar-SA"/>
        </w:rPr>
        <w:t>.</w:t>
      </w:r>
    </w:p>
    <w:p w:rsidR="00C429A0" w:rsidRDefault="00C429A0" w:rsidP="00DE699C">
      <w:pPr>
        <w:suppressAutoHyphens w:val="0"/>
        <w:spacing w:line="240" w:lineRule="auto"/>
        <w:ind w:firstLine="851"/>
        <w:jc w:val="both"/>
        <w:rPr>
          <w:sz w:val="24"/>
        </w:rPr>
      </w:pPr>
      <w:r>
        <w:rPr>
          <w:kern w:val="0"/>
          <w:sz w:val="24"/>
          <w:szCs w:val="24"/>
          <w:lang w:eastAsia="ru-RU" w:bidi="ar-SA"/>
        </w:rPr>
        <w:t xml:space="preserve">    </w:t>
      </w: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w:t>
      </w:r>
      <w:r>
        <w:rPr>
          <w:kern w:val="0"/>
          <w:sz w:val="24"/>
          <w:szCs w:val="24"/>
          <w:lang w:eastAsia="ru-RU" w:bidi="ar-SA"/>
        </w:rPr>
        <w:t>22</w:t>
      </w:r>
      <w:r w:rsidRPr="00811DED">
        <w:rPr>
          <w:kern w:val="0"/>
          <w:sz w:val="24"/>
          <w:szCs w:val="24"/>
          <w:lang w:eastAsia="ru-RU" w:bidi="ar-SA"/>
        </w:rPr>
        <w:t xml:space="preserve"> году - в размере </w:t>
      </w:r>
      <w:r w:rsidR="00C11E06">
        <w:rPr>
          <w:kern w:val="0"/>
          <w:sz w:val="24"/>
          <w:szCs w:val="24"/>
          <w:lang w:eastAsia="ru-RU" w:bidi="ar-SA"/>
        </w:rPr>
        <w:t>4</w:t>
      </w:r>
      <w:r>
        <w:rPr>
          <w:kern w:val="0"/>
          <w:sz w:val="24"/>
          <w:szCs w:val="24"/>
          <w:lang w:eastAsia="ru-RU" w:bidi="ar-SA"/>
        </w:rPr>
        <w:t xml:space="preserve"> 70</w:t>
      </w:r>
      <w:r w:rsidRPr="00811DED">
        <w:rPr>
          <w:kern w:val="0"/>
          <w:sz w:val="24"/>
          <w:szCs w:val="24"/>
          <w:lang w:eastAsia="ru-RU" w:bidi="ar-SA"/>
        </w:rPr>
        <w:t>0,0 тыс. руб., в 20</w:t>
      </w:r>
      <w:r>
        <w:rPr>
          <w:kern w:val="0"/>
          <w:sz w:val="24"/>
          <w:szCs w:val="24"/>
          <w:lang w:eastAsia="ru-RU" w:bidi="ar-SA"/>
        </w:rPr>
        <w:t>23</w:t>
      </w:r>
      <w:r w:rsidRPr="00811DED">
        <w:rPr>
          <w:kern w:val="0"/>
          <w:sz w:val="24"/>
          <w:szCs w:val="24"/>
          <w:lang w:eastAsia="ru-RU" w:bidi="ar-SA"/>
        </w:rPr>
        <w:t xml:space="preserve"> году – в размере </w:t>
      </w:r>
      <w:r w:rsidR="00C11E06">
        <w:rPr>
          <w:kern w:val="0"/>
          <w:sz w:val="24"/>
          <w:szCs w:val="24"/>
          <w:lang w:eastAsia="ru-RU" w:bidi="ar-SA"/>
        </w:rPr>
        <w:t>8</w:t>
      </w:r>
      <w:r>
        <w:rPr>
          <w:kern w:val="0"/>
          <w:sz w:val="24"/>
          <w:szCs w:val="24"/>
          <w:lang w:eastAsia="ru-RU" w:bidi="ar-SA"/>
        </w:rPr>
        <w:t xml:space="preserve"> </w:t>
      </w:r>
      <w:r w:rsidR="00C11E06">
        <w:rPr>
          <w:kern w:val="0"/>
          <w:sz w:val="24"/>
          <w:szCs w:val="24"/>
          <w:lang w:eastAsia="ru-RU" w:bidi="ar-SA"/>
        </w:rPr>
        <w:t>4</w:t>
      </w:r>
      <w:r>
        <w:rPr>
          <w:kern w:val="0"/>
          <w:sz w:val="24"/>
          <w:szCs w:val="24"/>
          <w:lang w:eastAsia="ru-RU" w:bidi="ar-SA"/>
        </w:rPr>
        <w:t>8</w:t>
      </w:r>
      <w:r w:rsidRPr="00811DED">
        <w:rPr>
          <w:kern w:val="0"/>
          <w:sz w:val="24"/>
          <w:szCs w:val="24"/>
          <w:lang w:eastAsia="ru-RU" w:bidi="ar-SA"/>
        </w:rPr>
        <w:t>0,0 тыс. руб., в 202</w:t>
      </w:r>
      <w:r>
        <w:rPr>
          <w:kern w:val="0"/>
          <w:sz w:val="24"/>
          <w:szCs w:val="24"/>
          <w:lang w:eastAsia="ru-RU" w:bidi="ar-SA"/>
        </w:rPr>
        <w:t>4</w:t>
      </w:r>
      <w:r w:rsidRPr="00811DED">
        <w:rPr>
          <w:kern w:val="0"/>
          <w:sz w:val="24"/>
          <w:szCs w:val="24"/>
          <w:lang w:eastAsia="ru-RU" w:bidi="ar-SA"/>
        </w:rPr>
        <w:t xml:space="preserve"> году – в размере </w:t>
      </w:r>
      <w:r w:rsidR="00C11E06">
        <w:rPr>
          <w:kern w:val="0"/>
          <w:sz w:val="24"/>
          <w:szCs w:val="24"/>
          <w:lang w:eastAsia="ru-RU" w:bidi="ar-SA"/>
        </w:rPr>
        <w:t>8</w:t>
      </w:r>
      <w:r>
        <w:rPr>
          <w:kern w:val="0"/>
          <w:sz w:val="24"/>
          <w:szCs w:val="24"/>
          <w:lang w:eastAsia="ru-RU" w:bidi="ar-SA"/>
        </w:rPr>
        <w:t xml:space="preserve"> </w:t>
      </w:r>
      <w:r w:rsidR="00C11E06">
        <w:rPr>
          <w:kern w:val="0"/>
          <w:sz w:val="24"/>
          <w:szCs w:val="24"/>
          <w:lang w:eastAsia="ru-RU" w:bidi="ar-SA"/>
        </w:rPr>
        <w:t>53</w:t>
      </w:r>
      <w:r w:rsidRPr="00811DED">
        <w:rPr>
          <w:kern w:val="0"/>
          <w:sz w:val="24"/>
          <w:szCs w:val="24"/>
          <w:lang w:eastAsia="ru-RU" w:bidi="ar-SA"/>
        </w:rPr>
        <w:t>0,0 тыс. руб.</w:t>
      </w:r>
      <w:r w:rsidRPr="00C429A0">
        <w:rPr>
          <w:sz w:val="24"/>
        </w:rPr>
        <w:t xml:space="preserve"> </w:t>
      </w:r>
    </w:p>
    <w:p w:rsidR="00C429A0" w:rsidRDefault="00C429A0" w:rsidP="00DE699C">
      <w:pPr>
        <w:suppressAutoHyphens w:val="0"/>
        <w:spacing w:line="240" w:lineRule="auto"/>
        <w:ind w:firstLine="851"/>
        <w:jc w:val="both"/>
        <w:rPr>
          <w:sz w:val="24"/>
        </w:rPr>
      </w:pPr>
      <w:r>
        <w:rPr>
          <w:sz w:val="24"/>
        </w:rPr>
        <w:t>5. Настоящее  постановление опубликовать в официальном сетевом издании в сети интернет (</w:t>
      </w:r>
      <w:hyperlink r:id="rId10" w:history="1">
        <w:r>
          <w:rPr>
            <w:rStyle w:val="ad"/>
            <w:sz w:val="24"/>
            <w:lang w:val="en-US"/>
          </w:rPr>
          <w:t>http</w:t>
        </w:r>
        <w:r>
          <w:rPr>
            <w:rStyle w:val="ad"/>
            <w:sz w:val="24"/>
          </w:rPr>
          <w:t>://</w:t>
        </w:r>
        <w:r>
          <w:rPr>
            <w:rStyle w:val="ad"/>
            <w:sz w:val="24"/>
            <w:lang w:val="en-US"/>
          </w:rPr>
          <w:t>npavplo</w:t>
        </w:r>
        <w:r>
          <w:rPr>
            <w:rStyle w:val="ad"/>
            <w:sz w:val="24"/>
          </w:rPr>
          <w:t>.</w:t>
        </w:r>
        <w:r>
          <w:rPr>
            <w:rStyle w:val="ad"/>
            <w:sz w:val="24"/>
            <w:lang w:val="en-US"/>
          </w:rPr>
          <w:t>ru</w:t>
        </w:r>
      </w:hyperlink>
      <w:r>
        <w:rPr>
          <w:sz w:val="24"/>
        </w:rPr>
        <w:t xml:space="preserve">) и газете «Выборг». </w:t>
      </w:r>
    </w:p>
    <w:p w:rsidR="00C429A0" w:rsidRDefault="00C429A0" w:rsidP="00C429A0">
      <w:pPr>
        <w:suppressAutoHyphens w:val="0"/>
        <w:spacing w:line="240" w:lineRule="auto"/>
        <w:ind w:firstLine="1134"/>
        <w:jc w:val="both"/>
        <w:rPr>
          <w:sz w:val="24"/>
        </w:rPr>
      </w:pPr>
    </w:p>
    <w:p w:rsidR="00C429A0" w:rsidRDefault="00C429A0" w:rsidP="00C429A0">
      <w:pPr>
        <w:suppressAutoHyphens w:val="0"/>
        <w:spacing w:line="240" w:lineRule="auto"/>
        <w:ind w:firstLine="1134"/>
        <w:jc w:val="both"/>
        <w:rPr>
          <w:sz w:val="24"/>
        </w:rPr>
      </w:pPr>
    </w:p>
    <w:p w:rsidR="00C429A0" w:rsidRDefault="00C429A0" w:rsidP="00C429A0">
      <w:pPr>
        <w:suppressAutoHyphens w:val="0"/>
        <w:spacing w:line="240" w:lineRule="auto"/>
        <w:ind w:firstLine="1134"/>
        <w:jc w:val="both"/>
        <w:rPr>
          <w:sz w:val="24"/>
        </w:rPr>
      </w:pPr>
    </w:p>
    <w:p w:rsidR="00C429A0" w:rsidRDefault="00C429A0" w:rsidP="00C429A0">
      <w:pPr>
        <w:suppressAutoHyphens w:val="0"/>
        <w:spacing w:line="240" w:lineRule="auto"/>
        <w:ind w:firstLine="1134"/>
        <w:jc w:val="both"/>
        <w:rPr>
          <w:sz w:val="24"/>
        </w:rPr>
      </w:pPr>
    </w:p>
    <w:p w:rsidR="00C429A0" w:rsidRDefault="00C429A0" w:rsidP="002C5A01">
      <w:pPr>
        <w:suppressAutoHyphens w:val="0"/>
        <w:spacing w:line="240" w:lineRule="auto"/>
        <w:ind w:firstLine="1134"/>
        <w:jc w:val="both"/>
        <w:rPr>
          <w:kern w:val="0"/>
          <w:sz w:val="22"/>
          <w:szCs w:val="24"/>
          <w:lang w:eastAsia="ru-RU" w:bidi="ar-SA"/>
        </w:rPr>
      </w:pPr>
      <w:r>
        <w:rPr>
          <w:sz w:val="24"/>
        </w:rPr>
        <w:t>6. Контроль за исполнением настоящего постановления возложить на заместителя главы администрации МО «Первомайское сельское поселение» Маликова М.Х.</w:t>
      </w: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both"/>
        <w:rPr>
          <w:kern w:val="0"/>
          <w:sz w:val="24"/>
          <w:szCs w:val="24"/>
          <w:lang w:eastAsia="ru-RU" w:bidi="ar-SA"/>
        </w:rPr>
      </w:pPr>
    </w:p>
    <w:p w:rsidR="00C429A0" w:rsidRDefault="00C429A0" w:rsidP="00C429A0">
      <w:pPr>
        <w:suppressAutoHyphens w:val="0"/>
        <w:spacing w:line="240" w:lineRule="auto"/>
        <w:jc w:val="both"/>
        <w:rPr>
          <w:kern w:val="0"/>
          <w:sz w:val="24"/>
          <w:szCs w:val="24"/>
          <w:lang w:eastAsia="ru-RU" w:bidi="ar-SA"/>
        </w:rPr>
      </w:pPr>
      <w:r>
        <w:rPr>
          <w:kern w:val="0"/>
          <w:sz w:val="24"/>
          <w:szCs w:val="24"/>
          <w:lang w:eastAsia="ru-RU" w:bidi="ar-SA"/>
        </w:rPr>
        <w:t xml:space="preserve">Глава администрации                                                                                                 </w:t>
      </w:r>
      <w:r w:rsidR="002C5A01">
        <w:rPr>
          <w:kern w:val="0"/>
          <w:sz w:val="24"/>
          <w:szCs w:val="24"/>
          <w:lang w:eastAsia="ru-RU" w:bidi="ar-SA"/>
        </w:rPr>
        <w:t xml:space="preserve">С.И. </w:t>
      </w:r>
      <w:r>
        <w:rPr>
          <w:kern w:val="0"/>
          <w:sz w:val="24"/>
          <w:szCs w:val="24"/>
          <w:lang w:eastAsia="ru-RU" w:bidi="ar-SA"/>
        </w:rPr>
        <w:t xml:space="preserve">Тищенков </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Согласовано:  Маликов, Трещикова</w:t>
      </w:r>
    </w:p>
    <w:p w:rsidR="00C429A0" w:rsidRDefault="00C429A0" w:rsidP="00C429A0">
      <w:pPr>
        <w:jc w:val="both"/>
        <w:rPr>
          <w:bCs/>
          <w:color w:val="000000"/>
        </w:rPr>
      </w:pPr>
      <w:r>
        <w:rPr>
          <w:bCs/>
          <w:color w:val="000000"/>
        </w:rPr>
        <w:t>Разослано: дело, газета, сетевое издание, портал МО,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2C5A01" w:rsidRDefault="002C5A01" w:rsidP="00AE4505">
      <w:pPr>
        <w:suppressAutoHyphens w:val="0"/>
        <w:spacing w:line="240" w:lineRule="auto"/>
        <w:jc w:val="center"/>
        <w:rPr>
          <w:b/>
          <w:kern w:val="0"/>
          <w:sz w:val="24"/>
          <w:szCs w:val="24"/>
          <w:lang w:eastAsia="ru-RU" w:bidi="ar-SA"/>
        </w:rPr>
      </w:pPr>
    </w:p>
    <w:p w:rsidR="002C5A01" w:rsidRDefault="002C5A01" w:rsidP="00AE4505">
      <w:pPr>
        <w:suppressAutoHyphens w:val="0"/>
        <w:spacing w:line="240" w:lineRule="auto"/>
        <w:jc w:val="center"/>
        <w:rPr>
          <w:b/>
          <w:kern w:val="0"/>
          <w:sz w:val="24"/>
          <w:szCs w:val="24"/>
          <w:lang w:eastAsia="ru-RU" w:bidi="ar-SA"/>
        </w:rPr>
      </w:pPr>
    </w:p>
    <w:p w:rsidR="002C5A01" w:rsidRDefault="002C5A01" w:rsidP="00AE4505">
      <w:pPr>
        <w:suppressAutoHyphens w:val="0"/>
        <w:spacing w:line="240" w:lineRule="auto"/>
        <w:jc w:val="center"/>
        <w:rPr>
          <w:b/>
          <w:kern w:val="0"/>
          <w:sz w:val="24"/>
          <w:szCs w:val="24"/>
          <w:lang w:eastAsia="ru-RU" w:bidi="ar-SA"/>
        </w:rPr>
      </w:pPr>
    </w:p>
    <w:p w:rsidR="002C5A01" w:rsidRDefault="002C5A01" w:rsidP="00AE4505">
      <w:pPr>
        <w:suppressAutoHyphens w:val="0"/>
        <w:spacing w:line="240" w:lineRule="auto"/>
        <w:jc w:val="center"/>
        <w:rPr>
          <w:b/>
          <w:kern w:val="0"/>
          <w:sz w:val="24"/>
          <w:szCs w:val="24"/>
          <w:lang w:eastAsia="ru-RU" w:bidi="ar-SA"/>
        </w:rPr>
      </w:pPr>
    </w:p>
    <w:p w:rsidR="002C5A01" w:rsidRDefault="002C5A01" w:rsidP="00AE4505">
      <w:pPr>
        <w:suppressAutoHyphens w:val="0"/>
        <w:spacing w:line="240" w:lineRule="auto"/>
        <w:jc w:val="center"/>
        <w:rPr>
          <w:b/>
          <w:kern w:val="0"/>
          <w:sz w:val="24"/>
          <w:szCs w:val="24"/>
          <w:lang w:eastAsia="ru-RU" w:bidi="ar-SA"/>
        </w:rPr>
      </w:pPr>
    </w:p>
    <w:p w:rsidR="002C5A01" w:rsidRDefault="002C5A01" w:rsidP="00AE4505">
      <w:pPr>
        <w:suppressAutoHyphens w:val="0"/>
        <w:spacing w:line="240" w:lineRule="auto"/>
        <w:jc w:val="center"/>
        <w:rPr>
          <w:b/>
          <w:kern w:val="0"/>
          <w:sz w:val="24"/>
          <w:szCs w:val="24"/>
          <w:lang w:eastAsia="ru-RU" w:bidi="ar-SA"/>
        </w:rPr>
      </w:pPr>
    </w:p>
    <w:p w:rsidR="002C5A01" w:rsidRDefault="002C5A01" w:rsidP="00AE4505">
      <w:pPr>
        <w:suppressAutoHyphens w:val="0"/>
        <w:spacing w:line="240" w:lineRule="auto"/>
        <w:jc w:val="center"/>
        <w:rPr>
          <w:b/>
          <w:kern w:val="0"/>
          <w:sz w:val="24"/>
          <w:szCs w:val="24"/>
          <w:lang w:eastAsia="ru-RU" w:bidi="ar-SA"/>
        </w:rPr>
      </w:pPr>
    </w:p>
    <w:p w:rsidR="002C5A01" w:rsidRDefault="002C5A01"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E35047">
        <w:rPr>
          <w:b/>
          <w:color w:val="000000"/>
          <w:spacing w:val="-17"/>
          <w:sz w:val="28"/>
          <w:szCs w:val="28"/>
        </w:rPr>
        <w:t>1</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6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7425"/>
            </w:tblGrid>
            <w:tr w:rsidR="00AB14EF" w:rsidRPr="00746D2C" w:rsidTr="002C5A01">
              <w:tc>
                <w:tcPr>
                  <w:tcW w:w="1310"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690" w:type="pct"/>
                  <w:tcBorders>
                    <w:top w:val="single" w:sz="4" w:space="0" w:color="auto"/>
                    <w:left w:val="single" w:sz="4" w:space="0" w:color="auto"/>
                    <w:bottom w:val="single" w:sz="4" w:space="0" w:color="auto"/>
                    <w:right w:val="single" w:sz="4" w:space="0" w:color="auto"/>
                  </w:tcBorders>
                </w:tcPr>
                <w:p w:rsidR="00AB14EF" w:rsidRPr="00746D2C" w:rsidRDefault="00AB14EF" w:rsidP="00AB14EF">
                  <w:pPr>
                    <w:spacing w:line="240" w:lineRule="auto"/>
                    <w:jc w:val="both"/>
                    <w:rPr>
                      <w:sz w:val="24"/>
                      <w:szCs w:val="24"/>
                    </w:rPr>
                  </w:pPr>
                  <w:r>
                    <w:rPr>
                      <w:sz w:val="24"/>
                      <w:szCs w:val="24"/>
                    </w:rPr>
                    <w:t>2022-2030 гг</w:t>
                  </w:r>
                </w:p>
              </w:tc>
            </w:tr>
            <w:tr w:rsidR="00AB14EF" w:rsidRPr="00746D2C" w:rsidTr="002C5A01">
              <w:tc>
                <w:tcPr>
                  <w:tcW w:w="1310"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690"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2C5A01">
              <w:tc>
                <w:tcPr>
                  <w:tcW w:w="1310"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690"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2C5A01">
              <w:tc>
                <w:tcPr>
                  <w:tcW w:w="1310"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690"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2C5A01">
              <w:tc>
                <w:tcPr>
                  <w:tcW w:w="1310"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kern w:val="0"/>
                      <w:sz w:val="24"/>
                      <w:szCs w:val="24"/>
                      <w:lang w:eastAsia="en-US" w:bidi="ar-SA"/>
                    </w:rPr>
                    <w:t xml:space="preserve"> </w:t>
                  </w:r>
                  <w:r w:rsidRPr="00746D2C">
                    <w:rPr>
                      <w:rFonts w:eastAsiaTheme="minorHAnsi"/>
                      <w:bCs/>
                      <w:kern w:val="0"/>
                      <w:sz w:val="24"/>
                      <w:szCs w:val="24"/>
                      <w:lang w:eastAsia="en-US" w:bidi="ar-SA"/>
                    </w:rPr>
                    <w:t>программы</w:t>
                  </w:r>
                </w:p>
              </w:tc>
              <w:tc>
                <w:tcPr>
                  <w:tcW w:w="3690"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bCs/>
                      <w:kern w:val="0"/>
                      <w:sz w:val="24"/>
                      <w:szCs w:val="24"/>
                      <w:lang w:eastAsia="ru-RU" w:bidi="ar-SA"/>
                    </w:rPr>
                  </w:pPr>
                  <w:r w:rsidRPr="00746D2C">
                    <w:rPr>
                      <w:bCs/>
                      <w:kern w:val="0"/>
                      <w:sz w:val="24"/>
                      <w:szCs w:val="24"/>
                      <w:lang w:eastAsia="ru-RU" w:bidi="ar-SA"/>
                    </w:rPr>
                    <w:t xml:space="preserve"> </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1</w:t>
                  </w:r>
                  <w:r w:rsidR="00746D2C"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00746D2C"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00746D2C"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00746D2C"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гражданам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2C5A01">
              <w:tc>
                <w:tcPr>
                  <w:tcW w:w="1310"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690"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255317" w:rsidRPr="00746D2C" w:rsidRDefault="00255317" w:rsidP="00255317">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AB14EF" w:rsidRPr="00746D2C" w:rsidRDefault="00AB14EF" w:rsidP="00746D2C">
                  <w:pPr>
                    <w:suppressAutoHyphens w:val="0"/>
                    <w:spacing w:line="240" w:lineRule="auto"/>
                    <w:jc w:val="both"/>
                    <w:rPr>
                      <w:rFonts w:eastAsiaTheme="minorHAnsi"/>
                      <w:kern w:val="0"/>
                      <w:sz w:val="24"/>
                      <w:szCs w:val="24"/>
                      <w:lang w:eastAsia="en-US" w:bidi="ar-SA"/>
                    </w:rPr>
                  </w:pPr>
                </w:p>
              </w:tc>
            </w:tr>
            <w:tr w:rsidR="00AB14EF" w:rsidRPr="00746D2C" w:rsidTr="002C5A01">
              <w:tc>
                <w:tcPr>
                  <w:tcW w:w="1310"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690"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2C5A01">
              <w:trPr>
                <w:trHeight w:val="2396"/>
              </w:trPr>
              <w:tc>
                <w:tcPr>
                  <w:tcW w:w="1310"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690"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Всего – 35 8</w:t>
                  </w:r>
                  <w:r w:rsidR="00552D39">
                    <w:rPr>
                      <w:b/>
                      <w:bCs/>
                      <w:sz w:val="24"/>
                      <w:szCs w:val="24"/>
                    </w:rPr>
                    <w:t>1</w:t>
                  </w:r>
                  <w:r w:rsidR="009C2011">
                    <w:rPr>
                      <w:b/>
                      <w:bCs/>
                      <w:sz w:val="24"/>
                      <w:szCs w:val="24"/>
                    </w:rPr>
                    <w:t>0,</w:t>
                  </w:r>
                  <w:r w:rsidR="00552D39">
                    <w:rPr>
                      <w:b/>
                      <w:bCs/>
                      <w:sz w:val="24"/>
                      <w:szCs w:val="24"/>
                    </w:rPr>
                    <w:t>0</w:t>
                  </w:r>
                  <w:r w:rsidR="009C2011">
                    <w:rPr>
                      <w:b/>
                      <w:bCs/>
                      <w:sz w:val="24"/>
                      <w:szCs w:val="24"/>
                    </w:rPr>
                    <w:t xml:space="preserve"> </w:t>
                  </w:r>
                  <w:r w:rsidR="0092689A">
                    <w:rPr>
                      <w:b/>
                      <w:bCs/>
                      <w:sz w:val="24"/>
                      <w:szCs w:val="24"/>
                    </w:rPr>
                    <w:t>т</w:t>
                  </w:r>
                  <w:r w:rsidR="00FD59AB" w:rsidRPr="00FD59AB">
                    <w:rPr>
                      <w:b/>
                      <w:bCs/>
                      <w:sz w:val="24"/>
                      <w:szCs w:val="24"/>
                    </w:rPr>
                    <w:t>ыс. рублей, в т.ч.:</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на 20</w:t>
                  </w:r>
                  <w:r>
                    <w:rPr>
                      <w:bCs/>
                      <w:sz w:val="24"/>
                      <w:szCs w:val="24"/>
                    </w:rPr>
                    <w:t xml:space="preserve">22 </w:t>
                  </w:r>
                  <w:r w:rsidRPr="00FD59AB">
                    <w:rPr>
                      <w:bCs/>
                      <w:sz w:val="24"/>
                      <w:szCs w:val="24"/>
                    </w:rPr>
                    <w:t xml:space="preserve">год составляет </w:t>
                  </w:r>
                  <w:r w:rsidR="009C2011">
                    <w:rPr>
                      <w:bCs/>
                      <w:sz w:val="24"/>
                      <w:szCs w:val="24"/>
                    </w:rPr>
                    <w:t>4</w:t>
                  </w:r>
                  <w:r w:rsidRPr="00FD59AB">
                    <w:rPr>
                      <w:bCs/>
                      <w:sz w:val="24"/>
                      <w:szCs w:val="24"/>
                    </w:rPr>
                    <w:t> </w:t>
                  </w:r>
                  <w:r w:rsidR="00255C0A">
                    <w:rPr>
                      <w:bCs/>
                      <w:sz w:val="24"/>
                      <w:szCs w:val="24"/>
                    </w:rPr>
                    <w:t>7</w:t>
                  </w:r>
                  <w:r w:rsidR="00B21CDA">
                    <w:rPr>
                      <w:bCs/>
                      <w:sz w:val="24"/>
                      <w:szCs w:val="24"/>
                    </w:rPr>
                    <w:t>0</w:t>
                  </w:r>
                  <w:r w:rsidRPr="00FD59AB">
                    <w:rPr>
                      <w:bCs/>
                      <w:sz w:val="24"/>
                      <w:szCs w:val="24"/>
                    </w:rPr>
                    <w:t>0,0 тыс. руб</w:t>
                  </w:r>
                  <w:r>
                    <w:rPr>
                      <w:bCs/>
                      <w:sz w:val="24"/>
                      <w:szCs w:val="24"/>
                    </w:rPr>
                    <w:t>.</w:t>
                  </w:r>
                  <w:r w:rsidRPr="00FD59AB">
                    <w:rPr>
                      <w:bCs/>
                      <w:sz w:val="24"/>
                      <w:szCs w:val="24"/>
                    </w:rPr>
                    <w:t>:</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9C2011">
                    <w:rPr>
                      <w:bCs/>
                      <w:sz w:val="24"/>
                      <w:szCs w:val="24"/>
                    </w:rPr>
                    <w:t>8</w:t>
                  </w:r>
                  <w:r w:rsidRPr="00FD59AB">
                    <w:rPr>
                      <w:bCs/>
                      <w:sz w:val="24"/>
                      <w:szCs w:val="24"/>
                    </w:rPr>
                    <w:t> </w:t>
                  </w:r>
                  <w:r w:rsidR="009C2011">
                    <w:rPr>
                      <w:bCs/>
                      <w:sz w:val="24"/>
                      <w:szCs w:val="24"/>
                    </w:rPr>
                    <w:t>4</w:t>
                  </w:r>
                  <w:r>
                    <w:rPr>
                      <w:bCs/>
                      <w:sz w:val="24"/>
                      <w:szCs w:val="24"/>
                    </w:rPr>
                    <w:t>8</w:t>
                  </w:r>
                  <w:r w:rsidRPr="00FD59AB">
                    <w:rPr>
                      <w:bCs/>
                      <w:sz w:val="24"/>
                      <w:szCs w:val="24"/>
                    </w:rPr>
                    <w:t>0,0 тыс. руб</w:t>
                  </w:r>
                  <w:r>
                    <w:rPr>
                      <w:bCs/>
                      <w:sz w:val="24"/>
                      <w:szCs w:val="24"/>
                    </w:rPr>
                    <w:t>.</w:t>
                  </w:r>
                  <w:r w:rsidRPr="00FD59AB">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9C2011">
                    <w:rPr>
                      <w:bCs/>
                      <w:sz w:val="24"/>
                      <w:szCs w:val="24"/>
                    </w:rPr>
                    <w:t>8</w:t>
                  </w:r>
                  <w:r w:rsidRPr="00FD59AB">
                    <w:rPr>
                      <w:bCs/>
                      <w:sz w:val="24"/>
                      <w:szCs w:val="24"/>
                    </w:rPr>
                    <w:t> </w:t>
                  </w:r>
                  <w:r w:rsidR="009C2011">
                    <w:rPr>
                      <w:bCs/>
                      <w:sz w:val="24"/>
                      <w:szCs w:val="24"/>
                    </w:rPr>
                    <w:t>530</w:t>
                  </w:r>
                  <w:r w:rsidRPr="00FD59AB">
                    <w:rPr>
                      <w:bCs/>
                      <w:sz w:val="24"/>
                      <w:szCs w:val="24"/>
                    </w:rPr>
                    <w:t>,0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B36024" w:rsidRPr="00FD59AB" w:rsidRDefault="00B36024" w:rsidP="00AE650B">
                  <w:pPr>
                    <w:spacing w:line="240" w:lineRule="auto"/>
                    <w:jc w:val="both"/>
                    <w:rPr>
                      <w:bCs/>
                      <w:sz w:val="24"/>
                      <w:szCs w:val="24"/>
                    </w:rPr>
                  </w:pPr>
                </w:p>
              </w:tc>
            </w:tr>
            <w:tr w:rsidR="00D00166" w:rsidRPr="00746D2C" w:rsidTr="002C5A01">
              <w:trPr>
                <w:trHeight w:val="2396"/>
              </w:trPr>
              <w:tc>
                <w:tcPr>
                  <w:tcW w:w="1310"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690" w:type="pct"/>
                  <w:tcBorders>
                    <w:top w:val="single" w:sz="4" w:space="0" w:color="auto"/>
                    <w:left w:val="single" w:sz="4" w:space="0" w:color="auto"/>
                    <w:bottom w:val="single" w:sz="4" w:space="0" w:color="auto"/>
                    <w:right w:val="single" w:sz="4" w:space="0" w:color="auto"/>
                  </w:tcBorders>
                  <w:vAlign w:val="center"/>
                </w:tcPr>
                <w:p w:rsidR="00AE650B" w:rsidRPr="00FD59AB" w:rsidRDefault="00AE650B" w:rsidP="00AE650B">
                  <w:pPr>
                    <w:spacing w:line="240" w:lineRule="auto"/>
                    <w:jc w:val="both"/>
                    <w:rPr>
                      <w:b/>
                      <w:bCs/>
                      <w:sz w:val="24"/>
                      <w:szCs w:val="24"/>
                    </w:rPr>
                  </w:pPr>
                  <w:r>
                    <w:rPr>
                      <w:b/>
                      <w:bCs/>
                      <w:sz w:val="24"/>
                      <w:szCs w:val="24"/>
                    </w:rPr>
                    <w:t>Всего – 21 710,0 т</w:t>
                  </w:r>
                  <w:r w:rsidRPr="00FD59AB">
                    <w:rPr>
                      <w:b/>
                      <w:bCs/>
                      <w:sz w:val="24"/>
                      <w:szCs w:val="24"/>
                    </w:rPr>
                    <w:t>ыс. рублей, в т.ч.:</w:t>
                  </w:r>
                </w:p>
                <w:p w:rsidR="00AE650B" w:rsidRDefault="00AE650B" w:rsidP="00AE650B">
                  <w:pPr>
                    <w:spacing w:line="240" w:lineRule="auto"/>
                    <w:jc w:val="both"/>
                    <w:rPr>
                      <w:bCs/>
                      <w:sz w:val="24"/>
                      <w:szCs w:val="24"/>
                    </w:rPr>
                  </w:pP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22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Pr>
                      <w:bCs/>
                      <w:sz w:val="24"/>
                      <w:szCs w:val="24"/>
                    </w:rPr>
                    <w:t>8</w:t>
                  </w:r>
                  <w:r w:rsidRPr="00FD59AB">
                    <w:rPr>
                      <w:bCs/>
                      <w:sz w:val="24"/>
                      <w:szCs w:val="24"/>
                    </w:rPr>
                    <w:t> </w:t>
                  </w:r>
                  <w:r>
                    <w:rPr>
                      <w:bCs/>
                      <w:sz w:val="24"/>
                      <w:szCs w:val="24"/>
                    </w:rPr>
                    <w:t>48</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Pr>
                      <w:bCs/>
                      <w:sz w:val="24"/>
                      <w:szCs w:val="24"/>
                    </w:rPr>
                    <w:t>8</w:t>
                  </w:r>
                  <w:r w:rsidRPr="00FD59AB">
                    <w:rPr>
                      <w:bCs/>
                      <w:sz w:val="24"/>
                      <w:szCs w:val="24"/>
                    </w:rPr>
                    <w:t> </w:t>
                  </w:r>
                  <w:r>
                    <w:rPr>
                      <w:bCs/>
                      <w:sz w:val="24"/>
                      <w:szCs w:val="24"/>
                    </w:rPr>
                    <w:t>530</w:t>
                  </w:r>
                  <w:r w:rsidRPr="00FD59AB">
                    <w:rPr>
                      <w:bCs/>
                      <w:sz w:val="24"/>
                      <w:szCs w:val="24"/>
                    </w:rPr>
                    <w:t>,0 тыс. руб</w:t>
                  </w:r>
                  <w:r>
                    <w:rPr>
                      <w:bCs/>
                      <w:sz w:val="24"/>
                      <w:szCs w:val="24"/>
                    </w:rPr>
                    <w:t>.</w:t>
                  </w:r>
                  <w:r w:rsidRPr="00FD59AB">
                    <w:rPr>
                      <w:bCs/>
                      <w:sz w:val="24"/>
                      <w:szCs w:val="24"/>
                    </w:rPr>
                    <w:t>:</w:t>
                  </w:r>
                </w:p>
                <w:p w:rsidR="00D00166" w:rsidRPr="00FD59AB" w:rsidRDefault="00D00166" w:rsidP="00FD59AB">
                  <w:pPr>
                    <w:spacing w:line="240" w:lineRule="auto"/>
                    <w:jc w:val="both"/>
                    <w:rPr>
                      <w:b/>
                      <w:bCs/>
                      <w:sz w:val="24"/>
                      <w:szCs w:val="24"/>
                    </w:rPr>
                  </w:pP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2C5A01">
          <w:footerReference w:type="default" r:id="rId11"/>
          <w:pgSz w:w="11906" w:h="16838"/>
          <w:pgMar w:top="567" w:right="567" w:bottom="567" w:left="1418"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p w:rsidR="00746D2C" w:rsidRDefault="00746D2C" w:rsidP="00746D2C">
      <w:pPr>
        <w:spacing w:line="240" w:lineRule="auto"/>
        <w:jc w:val="center"/>
        <w:rPr>
          <w:b/>
          <w:sz w:val="24"/>
          <w:szCs w:val="24"/>
        </w:rPr>
      </w:pP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E0BB7" w:rsidRPr="00025F8E" w:rsidTr="00796FB9">
        <w:trPr>
          <w:trHeight w:val="325"/>
          <w:tblCellSpacing w:w="5" w:type="nil"/>
        </w:trPr>
        <w:tc>
          <w:tcPr>
            <w:tcW w:w="15735" w:type="dxa"/>
            <w:gridSpan w:val="6"/>
            <w:tcBorders>
              <w:left w:val="single" w:sz="8" w:space="0" w:color="auto"/>
              <w:bottom w:val="single" w:sz="4" w:space="0" w:color="auto"/>
              <w:right w:val="single" w:sz="8" w:space="0" w:color="auto"/>
            </w:tcBorders>
            <w:vAlign w:val="center"/>
          </w:tcPr>
          <w:p w:rsidR="007E0BB7" w:rsidRDefault="007E0BB7" w:rsidP="00025F8E">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Комплексы процессных мероприятий</w:t>
            </w:r>
          </w:p>
        </w:tc>
      </w:tr>
      <w:tr w:rsidR="00796FB9" w:rsidRPr="00025F8E" w:rsidTr="00796FB9">
        <w:trPr>
          <w:trHeight w:val="325"/>
          <w:tblCellSpacing w:w="5" w:type="nil"/>
        </w:trPr>
        <w:tc>
          <w:tcPr>
            <w:tcW w:w="15735" w:type="dxa"/>
            <w:gridSpan w:val="6"/>
            <w:tcBorders>
              <w:left w:val="single" w:sz="8" w:space="0" w:color="auto"/>
              <w:bottom w:val="single" w:sz="4" w:space="0" w:color="auto"/>
              <w:right w:val="single" w:sz="8" w:space="0" w:color="auto"/>
            </w:tcBorders>
            <w:vAlign w:val="center"/>
          </w:tcPr>
          <w:p w:rsidR="00796FB9" w:rsidRPr="00025F8E" w:rsidRDefault="007E0BB7" w:rsidP="007E0BB7">
            <w:pPr>
              <w:suppressAutoHyphens w:val="0"/>
              <w:spacing w:line="240" w:lineRule="auto"/>
              <w:jc w:val="center"/>
              <w:rPr>
                <w:rFonts w:eastAsiaTheme="minorHAnsi"/>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w:t>
            </w:r>
            <w:r>
              <w:rPr>
                <w:rFonts w:eastAsiaTheme="minorHAnsi"/>
                <w:b/>
                <w:kern w:val="0"/>
                <w:sz w:val="22"/>
                <w:szCs w:val="22"/>
                <w:lang w:eastAsia="en-US" w:bidi="ar-SA"/>
              </w:rPr>
              <w:t>Приобретение объектов недвижимого имущества (жилых помещений) в муниципальную собственность</w:t>
            </w:r>
            <w:r w:rsidR="00796FB9">
              <w:rPr>
                <w:rFonts w:eastAsiaTheme="minorHAnsi"/>
                <w:b/>
                <w:kern w:val="0"/>
                <w:sz w:val="22"/>
                <w:szCs w:val="22"/>
                <w:lang w:eastAsia="en-US" w:bidi="ar-SA"/>
              </w:rPr>
              <w:t>»</w:t>
            </w:r>
          </w:p>
        </w:tc>
      </w:tr>
      <w:tr w:rsidR="00796FB9" w:rsidRPr="00025F8E" w:rsidTr="00796FB9">
        <w:trPr>
          <w:trHeight w:val="325"/>
          <w:tblCellSpacing w:w="5" w:type="nil"/>
        </w:trPr>
        <w:tc>
          <w:tcPr>
            <w:tcW w:w="6379" w:type="dxa"/>
            <w:vMerge w:val="restart"/>
            <w:tcBorders>
              <w:left w:val="single" w:sz="8" w:space="0" w:color="auto"/>
              <w:right w:val="single" w:sz="8" w:space="0" w:color="auto"/>
            </w:tcBorders>
          </w:tcPr>
          <w:p w:rsidR="00796FB9" w:rsidRPr="0069490D" w:rsidRDefault="00796FB9" w:rsidP="00796FB9">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3</w:t>
            </w:r>
            <w:r w:rsidR="00552D39">
              <w:rPr>
                <w:rFonts w:eastAsiaTheme="minorHAnsi"/>
                <w:kern w:val="0"/>
                <w:sz w:val="22"/>
                <w:szCs w:val="22"/>
                <w:lang w:eastAsia="en-US" w:bidi="ar-SA"/>
              </w:rPr>
              <w:t xml:space="preserve"> </w:t>
            </w:r>
            <w:r>
              <w:rPr>
                <w:rFonts w:eastAsiaTheme="minorHAnsi"/>
                <w:kern w:val="0"/>
                <w:sz w:val="22"/>
                <w:szCs w:val="22"/>
                <w:lang w:eastAsia="en-US" w:bidi="ar-SA"/>
              </w:rPr>
              <w:t>000,0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3</w:t>
            </w:r>
            <w:r w:rsidR="00552D39">
              <w:rPr>
                <w:rFonts w:eastAsiaTheme="minorHAnsi"/>
                <w:kern w:val="0"/>
                <w:sz w:val="22"/>
                <w:szCs w:val="22"/>
                <w:lang w:eastAsia="en-US" w:bidi="ar-SA"/>
              </w:rPr>
              <w:t xml:space="preserve"> </w:t>
            </w:r>
            <w:r>
              <w:rPr>
                <w:rFonts w:eastAsiaTheme="minorHAnsi"/>
                <w:kern w:val="0"/>
                <w:sz w:val="22"/>
                <w:szCs w:val="22"/>
                <w:lang w:eastAsia="en-US" w:bidi="ar-SA"/>
              </w:rPr>
              <w:t>000,0</w:t>
            </w:r>
          </w:p>
        </w:tc>
        <w:tc>
          <w:tcPr>
            <w:tcW w:w="1701"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796FB9">
        <w:trPr>
          <w:trHeight w:val="325"/>
          <w:tblCellSpacing w:w="5" w:type="nil"/>
        </w:trPr>
        <w:tc>
          <w:tcPr>
            <w:tcW w:w="6379" w:type="dxa"/>
            <w:vMerge/>
            <w:tcBorders>
              <w:left w:val="single" w:sz="8" w:space="0" w:color="auto"/>
              <w:right w:val="single" w:sz="8" w:space="0" w:color="auto"/>
            </w:tcBorders>
          </w:tcPr>
          <w:p w:rsidR="00796FB9" w:rsidRDefault="00796FB9" w:rsidP="00796FB9">
            <w:pPr>
              <w:spacing w:line="240" w:lineRule="auto"/>
              <w:rPr>
                <w:rFonts w:eastAsiaTheme="minorHAnsi"/>
                <w:kern w:val="0"/>
                <w:sz w:val="22"/>
                <w:szCs w:val="22"/>
                <w:lang w:eastAsia="en-US" w:bidi="ar-SA"/>
              </w:rPr>
            </w:pPr>
          </w:p>
        </w:tc>
        <w:tc>
          <w:tcPr>
            <w:tcW w:w="1843" w:type="dxa"/>
            <w:tcBorders>
              <w:left w:val="single" w:sz="8" w:space="0" w:color="auto"/>
              <w:bottom w:val="single" w:sz="4" w:space="0" w:color="auto"/>
              <w:right w:val="single" w:sz="8" w:space="0" w:color="auto"/>
            </w:tcBorders>
            <w:vAlign w:val="center"/>
          </w:tcPr>
          <w:p w:rsidR="00796FB9" w:rsidRPr="00025F8E" w:rsidRDefault="00796FB9" w:rsidP="00796FB9">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700,0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700,0</w:t>
            </w:r>
          </w:p>
        </w:tc>
        <w:tc>
          <w:tcPr>
            <w:tcW w:w="1701"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796FB9">
        <w:trPr>
          <w:trHeight w:val="325"/>
          <w:tblCellSpacing w:w="5" w:type="nil"/>
        </w:trPr>
        <w:tc>
          <w:tcPr>
            <w:tcW w:w="6379" w:type="dxa"/>
            <w:vMerge/>
            <w:tcBorders>
              <w:left w:val="single" w:sz="8" w:space="0" w:color="auto"/>
              <w:bottom w:val="single" w:sz="4" w:space="0" w:color="auto"/>
              <w:right w:val="single" w:sz="8" w:space="0" w:color="auto"/>
            </w:tcBorders>
          </w:tcPr>
          <w:p w:rsidR="00796FB9" w:rsidRDefault="00796FB9" w:rsidP="00796FB9">
            <w:pPr>
              <w:spacing w:line="240" w:lineRule="auto"/>
              <w:rPr>
                <w:rFonts w:eastAsiaTheme="minorHAnsi"/>
                <w:kern w:val="0"/>
                <w:sz w:val="22"/>
                <w:szCs w:val="22"/>
                <w:lang w:eastAsia="en-US" w:bidi="ar-SA"/>
              </w:rPr>
            </w:pPr>
          </w:p>
        </w:tc>
        <w:tc>
          <w:tcPr>
            <w:tcW w:w="1843" w:type="dxa"/>
            <w:tcBorders>
              <w:left w:val="single" w:sz="8" w:space="0" w:color="auto"/>
              <w:bottom w:val="single" w:sz="4" w:space="0" w:color="auto"/>
              <w:right w:val="single" w:sz="8" w:space="0" w:color="auto"/>
            </w:tcBorders>
            <w:vAlign w:val="center"/>
          </w:tcPr>
          <w:p w:rsidR="00796FB9" w:rsidRPr="00025F8E" w:rsidRDefault="00796FB9" w:rsidP="00796FB9">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750,0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750,0</w:t>
            </w:r>
          </w:p>
        </w:tc>
        <w:tc>
          <w:tcPr>
            <w:tcW w:w="1701"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796FB9" w:rsidRPr="00025F8E" w:rsidTr="00796FB9">
        <w:trPr>
          <w:trHeight w:val="122"/>
          <w:tblCellSpacing w:w="5" w:type="nil"/>
        </w:trPr>
        <w:tc>
          <w:tcPr>
            <w:tcW w:w="6379" w:type="dxa"/>
            <w:vMerge w:val="restart"/>
            <w:tcBorders>
              <w:top w:val="single" w:sz="4" w:space="0" w:color="auto"/>
              <w:left w:val="single" w:sz="8" w:space="0" w:color="auto"/>
              <w:right w:val="single" w:sz="8" w:space="0" w:color="auto"/>
            </w:tcBorders>
          </w:tcPr>
          <w:p w:rsidR="00796FB9" w:rsidRDefault="00796FB9" w:rsidP="008A05AF">
            <w:pPr>
              <w:spacing w:line="240" w:lineRule="auto"/>
              <w:rPr>
                <w:kern w:val="0"/>
                <w:sz w:val="22"/>
                <w:szCs w:val="22"/>
                <w:lang w:eastAsia="ru-RU" w:bidi="ar-SA"/>
              </w:rPr>
            </w:pPr>
          </w:p>
          <w:p w:rsidR="00796FB9" w:rsidRPr="00025F8E" w:rsidRDefault="00796FB9"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val="restart"/>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AB14EF">
        <w:trPr>
          <w:trHeight w:val="122"/>
          <w:tblCellSpacing w:w="5" w:type="nil"/>
        </w:trPr>
        <w:tc>
          <w:tcPr>
            <w:tcW w:w="6379" w:type="dxa"/>
            <w:vMerge/>
            <w:tcBorders>
              <w:left w:val="single" w:sz="8"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9E4C9B">
        <w:trPr>
          <w:trHeight w:val="122"/>
          <w:tblCellSpacing w:w="5" w:type="nil"/>
        </w:trPr>
        <w:tc>
          <w:tcPr>
            <w:tcW w:w="6379" w:type="dxa"/>
            <w:vMerge/>
            <w:tcBorders>
              <w:left w:val="single" w:sz="8" w:space="0" w:color="auto"/>
              <w:bottom w:val="single" w:sz="4"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796FB9">
        <w:trPr>
          <w:trHeight w:val="69"/>
          <w:tblCellSpacing w:w="5" w:type="nil"/>
        </w:trPr>
        <w:tc>
          <w:tcPr>
            <w:tcW w:w="6379" w:type="dxa"/>
            <w:vMerge w:val="restart"/>
            <w:tcBorders>
              <w:top w:val="single" w:sz="4" w:space="0" w:color="auto"/>
              <w:left w:val="single" w:sz="8" w:space="0" w:color="auto"/>
              <w:right w:val="single" w:sz="8" w:space="0" w:color="auto"/>
            </w:tcBorders>
          </w:tcPr>
          <w:p w:rsidR="00796FB9" w:rsidRPr="00025F8E" w:rsidRDefault="00796FB9"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8E3C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8E3C8F">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900,0</w:t>
            </w:r>
          </w:p>
        </w:tc>
        <w:tc>
          <w:tcPr>
            <w:tcW w:w="1701"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AB14EF">
        <w:trPr>
          <w:trHeight w:val="69"/>
          <w:tblCellSpacing w:w="5" w:type="nil"/>
        </w:trPr>
        <w:tc>
          <w:tcPr>
            <w:tcW w:w="6379" w:type="dxa"/>
            <w:vMerge/>
            <w:tcBorders>
              <w:left w:val="single" w:sz="8"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8E3C8F">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701"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9E4C9B">
        <w:trPr>
          <w:trHeight w:val="69"/>
          <w:tblCellSpacing w:w="5" w:type="nil"/>
        </w:trPr>
        <w:tc>
          <w:tcPr>
            <w:tcW w:w="6379" w:type="dxa"/>
            <w:vMerge/>
            <w:tcBorders>
              <w:left w:val="single" w:sz="8" w:space="0" w:color="auto"/>
              <w:bottom w:val="single" w:sz="4"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701"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56701F" w:rsidRDefault="00796FB9" w:rsidP="00025F8E">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Всего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796FB9" w:rsidP="008E3C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21</w:t>
            </w:r>
            <w:r w:rsidR="00552D39">
              <w:rPr>
                <w:rFonts w:eastAsiaTheme="minorHAnsi"/>
                <w:b/>
                <w:kern w:val="0"/>
                <w:sz w:val="22"/>
                <w:szCs w:val="22"/>
                <w:lang w:eastAsia="en-US" w:bidi="ar-SA"/>
              </w:rPr>
              <w:t xml:space="preserve"> </w:t>
            </w:r>
            <w:r>
              <w:rPr>
                <w:rFonts w:eastAsiaTheme="minorHAnsi"/>
                <w:b/>
                <w:kern w:val="0"/>
                <w:sz w:val="22"/>
                <w:szCs w:val="22"/>
                <w:lang w:eastAsia="en-US" w:bidi="ar-SA"/>
              </w:rPr>
              <w:t>710,0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796FB9"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796FB9" w:rsidP="008E3C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21</w:t>
            </w:r>
            <w:r w:rsidR="00552D39">
              <w:rPr>
                <w:rFonts w:eastAsiaTheme="minorHAnsi"/>
                <w:b/>
                <w:kern w:val="0"/>
                <w:sz w:val="22"/>
                <w:szCs w:val="22"/>
                <w:lang w:eastAsia="en-US" w:bidi="ar-SA"/>
              </w:rPr>
              <w:t xml:space="preserve"> </w:t>
            </w:r>
            <w:r>
              <w:rPr>
                <w:rFonts w:eastAsiaTheme="minorHAnsi"/>
                <w:b/>
                <w:kern w:val="0"/>
                <w:sz w:val="22"/>
                <w:szCs w:val="22"/>
                <w:lang w:eastAsia="en-US" w:bidi="ar-SA"/>
              </w:rPr>
              <w:t>710,0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96FB9"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footerReference w:type="default" r:id="rId12"/>
          <w:pgSz w:w="16838" w:h="11906" w:orient="landscape"/>
          <w:pgMar w:top="709" w:right="567" w:bottom="567" w:left="425" w:header="0" w:footer="0" w:gutter="0"/>
          <w:pgNumType w:start="1"/>
          <w:cols w:space="708"/>
          <w:docGrid w:linePitch="360"/>
        </w:sectPr>
      </w:pPr>
    </w:p>
    <w:p w:rsidR="008501E3" w:rsidRPr="00746D2C" w:rsidRDefault="008501E3" w:rsidP="006F69C1">
      <w:pPr>
        <w:suppressAutoHyphens w:val="0"/>
        <w:spacing w:line="240" w:lineRule="auto"/>
        <w:jc w:val="right"/>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9D5" w:rsidRDefault="00D679D5">
      <w:pPr>
        <w:spacing w:line="240" w:lineRule="auto"/>
      </w:pPr>
      <w:r>
        <w:separator/>
      </w:r>
    </w:p>
  </w:endnote>
  <w:endnote w:type="continuationSeparator" w:id="0">
    <w:p w:rsidR="00D679D5" w:rsidRDefault="00D67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9D5" w:rsidRDefault="00D679D5">
      <w:pPr>
        <w:spacing w:line="240" w:lineRule="auto"/>
      </w:pPr>
      <w:r>
        <w:separator/>
      </w:r>
    </w:p>
  </w:footnote>
  <w:footnote w:type="continuationSeparator" w:id="0">
    <w:p w:rsidR="00D679D5" w:rsidRDefault="00D679D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A2766"/>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55317"/>
    <w:rsid w:val="00255C0A"/>
    <w:rsid w:val="00265177"/>
    <w:rsid w:val="00284371"/>
    <w:rsid w:val="00286E70"/>
    <w:rsid w:val="002C4FD7"/>
    <w:rsid w:val="002C5A01"/>
    <w:rsid w:val="002E06BD"/>
    <w:rsid w:val="002F2DEA"/>
    <w:rsid w:val="003005A5"/>
    <w:rsid w:val="003005B4"/>
    <w:rsid w:val="00307937"/>
    <w:rsid w:val="00317B65"/>
    <w:rsid w:val="00323F5E"/>
    <w:rsid w:val="00325459"/>
    <w:rsid w:val="00325CA5"/>
    <w:rsid w:val="00327AA2"/>
    <w:rsid w:val="00340072"/>
    <w:rsid w:val="003648FF"/>
    <w:rsid w:val="00371ADC"/>
    <w:rsid w:val="00372949"/>
    <w:rsid w:val="003831A5"/>
    <w:rsid w:val="00384510"/>
    <w:rsid w:val="00385CD1"/>
    <w:rsid w:val="00386867"/>
    <w:rsid w:val="00394B07"/>
    <w:rsid w:val="003A0153"/>
    <w:rsid w:val="003A0259"/>
    <w:rsid w:val="003A04D5"/>
    <w:rsid w:val="003A3084"/>
    <w:rsid w:val="003B14AF"/>
    <w:rsid w:val="003B6945"/>
    <w:rsid w:val="003D42DC"/>
    <w:rsid w:val="003E1423"/>
    <w:rsid w:val="003E4812"/>
    <w:rsid w:val="004079DD"/>
    <w:rsid w:val="0041137C"/>
    <w:rsid w:val="00413016"/>
    <w:rsid w:val="00413960"/>
    <w:rsid w:val="00423CB3"/>
    <w:rsid w:val="00467D60"/>
    <w:rsid w:val="00473248"/>
    <w:rsid w:val="00482017"/>
    <w:rsid w:val="004856CA"/>
    <w:rsid w:val="00491805"/>
    <w:rsid w:val="00496498"/>
    <w:rsid w:val="004A2564"/>
    <w:rsid w:val="004C0248"/>
    <w:rsid w:val="004C0559"/>
    <w:rsid w:val="004D7056"/>
    <w:rsid w:val="004E699B"/>
    <w:rsid w:val="004F000D"/>
    <w:rsid w:val="004F0C08"/>
    <w:rsid w:val="004F22B4"/>
    <w:rsid w:val="00503B29"/>
    <w:rsid w:val="00504702"/>
    <w:rsid w:val="00510047"/>
    <w:rsid w:val="00510F21"/>
    <w:rsid w:val="00514A1F"/>
    <w:rsid w:val="00532EA4"/>
    <w:rsid w:val="0053446B"/>
    <w:rsid w:val="00536AB9"/>
    <w:rsid w:val="00537943"/>
    <w:rsid w:val="0055210F"/>
    <w:rsid w:val="00552D39"/>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76062"/>
    <w:rsid w:val="00680265"/>
    <w:rsid w:val="00683D9C"/>
    <w:rsid w:val="0068588C"/>
    <w:rsid w:val="0069490D"/>
    <w:rsid w:val="00697B48"/>
    <w:rsid w:val="006B1AD3"/>
    <w:rsid w:val="006B366A"/>
    <w:rsid w:val="006C0DF9"/>
    <w:rsid w:val="006C3821"/>
    <w:rsid w:val="006F309E"/>
    <w:rsid w:val="006F4235"/>
    <w:rsid w:val="006F69C1"/>
    <w:rsid w:val="007041E9"/>
    <w:rsid w:val="00713910"/>
    <w:rsid w:val="00723ADB"/>
    <w:rsid w:val="0072614C"/>
    <w:rsid w:val="00746D2C"/>
    <w:rsid w:val="00746DAC"/>
    <w:rsid w:val="00763919"/>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80B99"/>
    <w:rsid w:val="00881824"/>
    <w:rsid w:val="008915A4"/>
    <w:rsid w:val="008A05AF"/>
    <w:rsid w:val="008A176C"/>
    <w:rsid w:val="008A539C"/>
    <w:rsid w:val="008A6FCC"/>
    <w:rsid w:val="008C1D77"/>
    <w:rsid w:val="008D04D6"/>
    <w:rsid w:val="008D3F13"/>
    <w:rsid w:val="008E39AA"/>
    <w:rsid w:val="008E3C8F"/>
    <w:rsid w:val="008F0247"/>
    <w:rsid w:val="0090138D"/>
    <w:rsid w:val="00902040"/>
    <w:rsid w:val="00904810"/>
    <w:rsid w:val="00905585"/>
    <w:rsid w:val="0090663F"/>
    <w:rsid w:val="00912318"/>
    <w:rsid w:val="0092447D"/>
    <w:rsid w:val="0092689A"/>
    <w:rsid w:val="0092783A"/>
    <w:rsid w:val="00935EE7"/>
    <w:rsid w:val="00937D7D"/>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A4BAF"/>
    <w:rsid w:val="00AB0536"/>
    <w:rsid w:val="00AB0D15"/>
    <w:rsid w:val="00AB14EF"/>
    <w:rsid w:val="00AE32B1"/>
    <w:rsid w:val="00AE3E32"/>
    <w:rsid w:val="00AE4505"/>
    <w:rsid w:val="00AE609E"/>
    <w:rsid w:val="00AE650B"/>
    <w:rsid w:val="00AF2DC4"/>
    <w:rsid w:val="00B008C3"/>
    <w:rsid w:val="00B05357"/>
    <w:rsid w:val="00B06D27"/>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1E06"/>
    <w:rsid w:val="00C16162"/>
    <w:rsid w:val="00C25DE3"/>
    <w:rsid w:val="00C26659"/>
    <w:rsid w:val="00C27A08"/>
    <w:rsid w:val="00C316CB"/>
    <w:rsid w:val="00C3431A"/>
    <w:rsid w:val="00C429A0"/>
    <w:rsid w:val="00C45440"/>
    <w:rsid w:val="00C53283"/>
    <w:rsid w:val="00C56704"/>
    <w:rsid w:val="00C656F8"/>
    <w:rsid w:val="00C70723"/>
    <w:rsid w:val="00C83454"/>
    <w:rsid w:val="00C956A2"/>
    <w:rsid w:val="00CA093C"/>
    <w:rsid w:val="00CA4A57"/>
    <w:rsid w:val="00CC0589"/>
    <w:rsid w:val="00CC519B"/>
    <w:rsid w:val="00CC5574"/>
    <w:rsid w:val="00CF127A"/>
    <w:rsid w:val="00CF3212"/>
    <w:rsid w:val="00CF4DA2"/>
    <w:rsid w:val="00D00166"/>
    <w:rsid w:val="00D17309"/>
    <w:rsid w:val="00D204FA"/>
    <w:rsid w:val="00D23047"/>
    <w:rsid w:val="00D34EA7"/>
    <w:rsid w:val="00D5575C"/>
    <w:rsid w:val="00D57B5E"/>
    <w:rsid w:val="00D62707"/>
    <w:rsid w:val="00D679D5"/>
    <w:rsid w:val="00D71092"/>
    <w:rsid w:val="00D77C92"/>
    <w:rsid w:val="00D810EC"/>
    <w:rsid w:val="00D84211"/>
    <w:rsid w:val="00D95CE9"/>
    <w:rsid w:val="00DA573E"/>
    <w:rsid w:val="00DB3F69"/>
    <w:rsid w:val="00DD74FB"/>
    <w:rsid w:val="00DE699C"/>
    <w:rsid w:val="00DE6AA2"/>
    <w:rsid w:val="00DF4EDE"/>
    <w:rsid w:val="00E0165A"/>
    <w:rsid w:val="00E01799"/>
    <w:rsid w:val="00E0193B"/>
    <w:rsid w:val="00E0325E"/>
    <w:rsid w:val="00E04327"/>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EF7119"/>
    <w:rsid w:val="00F0079F"/>
    <w:rsid w:val="00F1167C"/>
    <w:rsid w:val="00F125CA"/>
    <w:rsid w:val="00F2269E"/>
    <w:rsid w:val="00F26A92"/>
    <w:rsid w:val="00F27175"/>
    <w:rsid w:val="00F27D0A"/>
    <w:rsid w:val="00F33B49"/>
    <w:rsid w:val="00F429D1"/>
    <w:rsid w:val="00F43EF0"/>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pl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BD9BB-5628-4262-8F77-B844A4928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2161</Words>
  <Characters>12323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2022-01-11T07:43:00Z</cp:lastPrinted>
  <dcterms:created xsi:type="dcterms:W3CDTF">2022-01-11T11:33:00Z</dcterms:created>
  <dcterms:modified xsi:type="dcterms:W3CDTF">2022-01-11T11:33:00Z</dcterms:modified>
</cp:coreProperties>
</file>