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3D4" w:rsidRPr="006A23D4" w:rsidRDefault="006A23D4" w:rsidP="006A23D4">
      <w:pPr>
        <w:tabs>
          <w:tab w:val="left" w:pos="7655"/>
        </w:tabs>
        <w:spacing w:after="200" w:line="276" w:lineRule="auto"/>
        <w:ind w:left="1701" w:right="1700"/>
        <w:jc w:val="center"/>
        <w:rPr>
          <w:rFonts w:eastAsiaTheme="minorEastAsia"/>
          <w:b/>
          <w:color w:val="000000"/>
          <w:sz w:val="20"/>
          <w:szCs w:val="20"/>
        </w:rPr>
      </w:pPr>
      <w:bookmarkStart w:id="0" w:name="_GoBack"/>
      <w:bookmarkEnd w:id="0"/>
      <w:r w:rsidRPr="006A23D4">
        <w:rPr>
          <w:rFonts w:eastAsiaTheme="minorEastAsia"/>
          <w:noProof/>
          <w:sz w:val="18"/>
          <w:szCs w:val="18"/>
        </w:rPr>
        <w:drawing>
          <wp:inline distT="0" distB="0" distL="0" distR="0" wp14:anchorId="6D36230E" wp14:editId="50EBAF05">
            <wp:extent cx="507365" cy="715010"/>
            <wp:effectExtent l="0" t="0" r="6985" b="889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3FA" w:rsidRDefault="006A23D4" w:rsidP="008643FA">
      <w:pPr>
        <w:jc w:val="center"/>
        <w:rPr>
          <w:rFonts w:eastAsiaTheme="minorEastAsia"/>
          <w:b/>
          <w:color w:val="000000"/>
          <w:szCs w:val="20"/>
        </w:rPr>
      </w:pPr>
      <w:r w:rsidRPr="008643FA">
        <w:rPr>
          <w:rFonts w:eastAsiaTheme="minorEastAsia"/>
          <w:b/>
          <w:color w:val="000000"/>
          <w:szCs w:val="20"/>
        </w:rPr>
        <w:t xml:space="preserve">АДМИНИСТРАЦИЯ МУНИЦИПАЛЬНОГО </w:t>
      </w:r>
      <w:r w:rsidR="008643FA" w:rsidRPr="008643FA">
        <w:rPr>
          <w:rFonts w:eastAsiaTheme="minorEastAsia"/>
          <w:b/>
          <w:color w:val="000000"/>
          <w:szCs w:val="20"/>
        </w:rPr>
        <w:t>О</w:t>
      </w:r>
      <w:r w:rsidRPr="008643FA">
        <w:rPr>
          <w:rFonts w:eastAsiaTheme="minorEastAsia"/>
          <w:b/>
          <w:color w:val="000000"/>
          <w:szCs w:val="20"/>
        </w:rPr>
        <w:t xml:space="preserve">БРАЗОВАНИЯ </w:t>
      </w:r>
    </w:p>
    <w:p w:rsidR="008643FA" w:rsidRPr="008643FA" w:rsidRDefault="006A23D4" w:rsidP="008643FA">
      <w:pPr>
        <w:jc w:val="center"/>
        <w:rPr>
          <w:rFonts w:eastAsiaTheme="minorEastAsia"/>
          <w:b/>
          <w:color w:val="000000"/>
          <w:szCs w:val="20"/>
        </w:rPr>
      </w:pPr>
      <w:r w:rsidRPr="008643FA">
        <w:rPr>
          <w:rFonts w:eastAsiaTheme="minorEastAsia"/>
          <w:b/>
          <w:color w:val="000000"/>
          <w:szCs w:val="20"/>
        </w:rPr>
        <w:t xml:space="preserve">«ПЕРВОМАЙСКОЕ СЕЛЬСКОЕ ПОСЕЛЕНИЕ» </w:t>
      </w:r>
    </w:p>
    <w:p w:rsidR="006A23D4" w:rsidRPr="008643FA" w:rsidRDefault="006A23D4" w:rsidP="008643FA">
      <w:pPr>
        <w:jc w:val="center"/>
        <w:rPr>
          <w:rFonts w:eastAsiaTheme="minorEastAsia"/>
          <w:b/>
          <w:color w:val="000000"/>
          <w:szCs w:val="20"/>
        </w:rPr>
      </w:pPr>
      <w:r w:rsidRPr="008643FA">
        <w:rPr>
          <w:rFonts w:eastAsiaTheme="minorEastAsia"/>
          <w:b/>
          <w:color w:val="000000"/>
          <w:szCs w:val="20"/>
        </w:rPr>
        <w:t>ВЫБОРГСКОГО РАЙОНА ЛЕНИНГРАДСКОЙ ОБЛАСТИ</w:t>
      </w:r>
    </w:p>
    <w:p w:rsidR="008643FA" w:rsidRPr="006A23D4" w:rsidRDefault="008643FA" w:rsidP="008643FA">
      <w:pPr>
        <w:jc w:val="center"/>
        <w:rPr>
          <w:rFonts w:eastAsiaTheme="minorEastAsia"/>
          <w:b/>
          <w:color w:val="000000"/>
          <w:sz w:val="20"/>
          <w:szCs w:val="20"/>
        </w:rPr>
      </w:pPr>
    </w:p>
    <w:p w:rsidR="00CA5DA1" w:rsidRDefault="00CA5DA1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643FA" w:rsidRDefault="008643FA" w:rsidP="00CA5DA1">
      <w:pPr>
        <w:jc w:val="center"/>
        <w:rPr>
          <w:b/>
          <w:sz w:val="28"/>
          <w:szCs w:val="28"/>
        </w:rPr>
      </w:pPr>
    </w:p>
    <w:p w:rsidR="00CA5DA1" w:rsidRDefault="00715FA6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14.02.2020 г.                                                                                                №69</w:t>
      </w:r>
    </w:p>
    <w:p w:rsidR="00CA5DA1" w:rsidRDefault="00CA5DA1" w:rsidP="00CA5DA1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CA5DA1" w:rsidTr="00CA5DA1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5DA1" w:rsidRDefault="00CA5DA1" w:rsidP="0073033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73033E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="0073033E">
              <w:rPr>
                <w:sz w:val="28"/>
                <w:szCs w:val="28"/>
              </w:rPr>
              <w:t xml:space="preserve">отмене административного регламента предоставления муниципальной услуги </w:t>
            </w:r>
          </w:p>
        </w:tc>
      </w:tr>
    </w:tbl>
    <w:p w:rsidR="00CA5DA1" w:rsidRDefault="00CA5DA1" w:rsidP="00CA5DA1">
      <w:pPr>
        <w:rPr>
          <w:sz w:val="28"/>
          <w:szCs w:val="28"/>
        </w:rPr>
      </w:pPr>
    </w:p>
    <w:p w:rsidR="00CA5DA1" w:rsidRDefault="00CA5DA1" w:rsidP="00CA5D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соответствии </w:t>
      </w:r>
      <w:r w:rsidR="00C938DF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Федеральным законом от </w:t>
      </w:r>
      <w:r w:rsidR="00781242">
        <w:rPr>
          <w:sz w:val="28"/>
          <w:szCs w:val="28"/>
        </w:rPr>
        <w:t>6 октября 2003 года №131-ФЗ «Об общих принципах организации местного самоуправления в Российской Фе</w:t>
      </w:r>
      <w:r w:rsidR="0073033E">
        <w:rPr>
          <w:sz w:val="28"/>
          <w:szCs w:val="28"/>
        </w:rPr>
        <w:t>дерации»</w:t>
      </w:r>
      <w:r>
        <w:rPr>
          <w:sz w:val="28"/>
          <w:szCs w:val="28"/>
        </w:rPr>
        <w:t xml:space="preserve">, </w:t>
      </w:r>
      <w:r w:rsidR="00C938DF">
        <w:rPr>
          <w:sz w:val="28"/>
          <w:szCs w:val="28"/>
        </w:rPr>
        <w:t>на основании</w:t>
      </w:r>
      <w:r w:rsidR="00715FA6">
        <w:rPr>
          <w:sz w:val="28"/>
          <w:szCs w:val="28"/>
        </w:rPr>
        <w:t xml:space="preserve"> заседания Комиссии по повышению качества и доступности предоставления государственных и муниципальных услуг в Ленинградской области</w:t>
      </w:r>
      <w:r w:rsidR="00C938DF">
        <w:rPr>
          <w:sz w:val="28"/>
          <w:szCs w:val="28"/>
        </w:rPr>
        <w:t xml:space="preserve"> от </w:t>
      </w:r>
      <w:r w:rsidR="00C938DF" w:rsidRPr="00C938DF">
        <w:rPr>
          <w:sz w:val="28"/>
          <w:szCs w:val="28"/>
        </w:rPr>
        <w:t>29 января 2020 года</w:t>
      </w:r>
      <w:r w:rsidR="00715FA6">
        <w:rPr>
          <w:sz w:val="28"/>
          <w:szCs w:val="28"/>
        </w:rPr>
        <w:t xml:space="preserve">, </w:t>
      </w:r>
      <w:r>
        <w:rPr>
          <w:sz w:val="28"/>
          <w:szCs w:val="28"/>
        </w:rPr>
        <w:t>администрация</w:t>
      </w:r>
    </w:p>
    <w:p w:rsidR="00CA5DA1" w:rsidRDefault="00CA5DA1" w:rsidP="00CA5DA1">
      <w:pPr>
        <w:jc w:val="both"/>
        <w:rPr>
          <w:sz w:val="28"/>
          <w:szCs w:val="28"/>
        </w:rPr>
      </w:pPr>
    </w:p>
    <w:p w:rsidR="00CA5DA1" w:rsidRDefault="00CA5DA1" w:rsidP="00CA5D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CA5DA1" w:rsidRDefault="00CA5DA1" w:rsidP="00CA5DA1">
      <w:pPr>
        <w:jc w:val="center"/>
        <w:rPr>
          <w:sz w:val="28"/>
          <w:szCs w:val="28"/>
        </w:rPr>
      </w:pPr>
    </w:p>
    <w:p w:rsidR="00715FA6" w:rsidRPr="00715FA6" w:rsidRDefault="0073033E" w:rsidP="008643FA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15FA6">
        <w:rPr>
          <w:sz w:val="28"/>
          <w:szCs w:val="28"/>
        </w:rPr>
        <w:t>Приложение №</w:t>
      </w:r>
      <w:r w:rsidR="008643FA">
        <w:rPr>
          <w:sz w:val="28"/>
          <w:szCs w:val="28"/>
        </w:rPr>
        <w:t xml:space="preserve"> </w:t>
      </w:r>
      <w:r w:rsidRPr="00715FA6">
        <w:rPr>
          <w:sz w:val="28"/>
          <w:szCs w:val="28"/>
        </w:rPr>
        <w:t xml:space="preserve">4 постановления администрации </w:t>
      </w:r>
      <w:r w:rsidR="00C938DF">
        <w:rPr>
          <w:sz w:val="28"/>
          <w:szCs w:val="28"/>
        </w:rPr>
        <w:t xml:space="preserve">муниципального образования «Первомайское сельское поселение» </w:t>
      </w:r>
      <w:r w:rsidRPr="00715FA6">
        <w:rPr>
          <w:sz w:val="28"/>
          <w:szCs w:val="28"/>
        </w:rPr>
        <w:t>от 04.07.2017 г. №293 «Предоставление информации о времени и месте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="00715FA6" w:rsidRPr="00715FA6">
        <w:rPr>
          <w:sz w:val="28"/>
          <w:szCs w:val="28"/>
        </w:rPr>
        <w:t>» считать утратившим силу</w:t>
      </w:r>
      <w:r w:rsidR="00715FA6">
        <w:rPr>
          <w:sz w:val="28"/>
          <w:szCs w:val="28"/>
        </w:rPr>
        <w:t>.</w:t>
      </w:r>
    </w:p>
    <w:p w:rsidR="00751E75" w:rsidRDefault="00781242" w:rsidP="008643FA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51E75">
        <w:rPr>
          <w:sz w:val="28"/>
          <w:szCs w:val="28"/>
        </w:rPr>
        <w:t xml:space="preserve">Настоящее </w:t>
      </w:r>
      <w:r w:rsidR="00C938DF">
        <w:rPr>
          <w:sz w:val="28"/>
          <w:szCs w:val="28"/>
        </w:rPr>
        <w:t>постановление</w:t>
      </w:r>
      <w:r w:rsidRPr="00751E75">
        <w:rPr>
          <w:sz w:val="28"/>
          <w:szCs w:val="28"/>
        </w:rPr>
        <w:t xml:space="preserve"> опубликовать в официальном сетевом издании в сет</w:t>
      </w:r>
      <w:r w:rsidR="00751E75" w:rsidRPr="00751E75">
        <w:rPr>
          <w:sz w:val="28"/>
          <w:szCs w:val="28"/>
        </w:rPr>
        <w:t>и Интернет (</w:t>
      </w:r>
      <w:hyperlink r:id="rId7" w:history="1">
        <w:r w:rsidR="00751E75" w:rsidRPr="00751E75">
          <w:rPr>
            <w:rStyle w:val="a3"/>
            <w:sz w:val="28"/>
            <w:szCs w:val="28"/>
          </w:rPr>
          <w:t>http://npavrlo.ru/</w:t>
        </w:r>
      </w:hyperlink>
      <w:r w:rsidR="00751E75" w:rsidRPr="00751E75">
        <w:rPr>
          <w:sz w:val="28"/>
          <w:szCs w:val="28"/>
        </w:rPr>
        <w:t>) и</w:t>
      </w:r>
      <w:r w:rsidRPr="00751E75">
        <w:rPr>
          <w:sz w:val="28"/>
          <w:szCs w:val="28"/>
        </w:rPr>
        <w:t xml:space="preserve"> в газете «Выборг»</w:t>
      </w:r>
      <w:r w:rsidR="00751E75" w:rsidRPr="00751E75">
        <w:rPr>
          <w:sz w:val="28"/>
          <w:szCs w:val="28"/>
        </w:rPr>
        <w:t>.</w:t>
      </w:r>
      <w:r w:rsidR="00CA5DA1" w:rsidRPr="00751E75">
        <w:rPr>
          <w:sz w:val="28"/>
          <w:szCs w:val="28"/>
        </w:rPr>
        <w:t xml:space="preserve"> </w:t>
      </w:r>
    </w:p>
    <w:p w:rsidR="00C938DF" w:rsidRDefault="00C938DF" w:rsidP="008643FA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 момента опубликования.</w:t>
      </w:r>
    </w:p>
    <w:p w:rsidR="00CA5DA1" w:rsidRPr="00751E75" w:rsidRDefault="00CA5DA1" w:rsidP="008643FA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51E75">
        <w:rPr>
          <w:sz w:val="28"/>
          <w:szCs w:val="28"/>
        </w:rPr>
        <w:t xml:space="preserve">Контроль </w:t>
      </w:r>
      <w:r w:rsidR="00A4325F" w:rsidRPr="00751E75">
        <w:rPr>
          <w:sz w:val="28"/>
          <w:szCs w:val="28"/>
        </w:rPr>
        <w:t>исполнения</w:t>
      </w:r>
      <w:r w:rsidRPr="00751E75">
        <w:rPr>
          <w:sz w:val="28"/>
          <w:szCs w:val="28"/>
        </w:rPr>
        <w:t xml:space="preserve"> настоящего постановления  возложить на заместителя  главы администрации МО «Первомайское сельское поселение»  </w:t>
      </w:r>
      <w:r w:rsidR="00781242" w:rsidRPr="00751E75">
        <w:rPr>
          <w:sz w:val="28"/>
          <w:szCs w:val="28"/>
        </w:rPr>
        <w:t>Колоярского А.А.</w:t>
      </w:r>
    </w:p>
    <w:p w:rsidR="00CA5DA1" w:rsidRDefault="00CA5DA1" w:rsidP="00CA5DA1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622ED9" w:rsidRDefault="00622ED9" w:rsidP="00CA5DA1">
      <w:pPr>
        <w:shd w:val="clear" w:color="auto" w:fill="FFFFFF"/>
        <w:tabs>
          <w:tab w:val="left" w:pos="1152"/>
        </w:tabs>
        <w:ind w:firstLine="709"/>
        <w:jc w:val="both"/>
        <w:rPr>
          <w:sz w:val="28"/>
          <w:szCs w:val="28"/>
        </w:rPr>
      </w:pPr>
    </w:p>
    <w:p w:rsidR="00CA5DA1" w:rsidRDefault="00CA5DA1" w:rsidP="00CA5DA1">
      <w:pPr>
        <w:spacing w:after="120"/>
        <w:rPr>
          <w:sz w:val="28"/>
          <w:szCs w:val="28"/>
        </w:rPr>
      </w:pPr>
      <w:r>
        <w:rPr>
          <w:sz w:val="28"/>
          <w:szCs w:val="28"/>
        </w:rPr>
        <w:t>Глава администрации                                                                      С.И. Тищенков</w:t>
      </w:r>
    </w:p>
    <w:p w:rsidR="00622ED9" w:rsidRDefault="00622ED9" w:rsidP="00CA5DA1">
      <w:pPr>
        <w:jc w:val="both"/>
      </w:pPr>
    </w:p>
    <w:p w:rsidR="00C938DF" w:rsidRDefault="00C938DF" w:rsidP="00CA5DA1">
      <w:pPr>
        <w:jc w:val="both"/>
      </w:pPr>
    </w:p>
    <w:p w:rsidR="00C938DF" w:rsidRDefault="00C938DF" w:rsidP="00CA5DA1">
      <w:pPr>
        <w:jc w:val="both"/>
      </w:pPr>
    </w:p>
    <w:p w:rsidR="00C938DF" w:rsidRDefault="00C938DF" w:rsidP="00CA5DA1">
      <w:pPr>
        <w:jc w:val="both"/>
      </w:pPr>
    </w:p>
    <w:p w:rsidR="00C938DF" w:rsidRDefault="00C938DF" w:rsidP="00CA5DA1">
      <w:pPr>
        <w:jc w:val="both"/>
      </w:pPr>
    </w:p>
    <w:p w:rsidR="00C938DF" w:rsidRDefault="00C938DF" w:rsidP="00CA5DA1">
      <w:pPr>
        <w:jc w:val="both"/>
      </w:pPr>
    </w:p>
    <w:p w:rsidR="00CA5DA1" w:rsidRDefault="00CA5DA1" w:rsidP="00CA5DA1">
      <w:pPr>
        <w:jc w:val="both"/>
      </w:pPr>
      <w:r>
        <w:t xml:space="preserve">Согласовано: </w:t>
      </w:r>
      <w:r w:rsidR="00781242">
        <w:t>Колоярский</w:t>
      </w:r>
      <w:r>
        <w:t>, Трещикова, Севастьянова</w:t>
      </w:r>
    </w:p>
    <w:p w:rsidR="00CA5DA1" w:rsidRDefault="00CA5DA1" w:rsidP="00CA5DA1">
      <w:pPr>
        <w:jc w:val="both"/>
      </w:pPr>
      <w:r>
        <w:t xml:space="preserve">Разослано: дело, </w:t>
      </w:r>
      <w:r w:rsidR="00781242">
        <w:t>прокуратура, газета «Выборг», сайт, регистр НПА</w:t>
      </w:r>
    </w:p>
    <w:sectPr w:rsidR="00CA5DA1" w:rsidSect="006A23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239EB"/>
    <w:multiLevelType w:val="hybridMultilevel"/>
    <w:tmpl w:val="52E6C85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>
    <w:nsid w:val="5C4101A3"/>
    <w:multiLevelType w:val="hybridMultilevel"/>
    <w:tmpl w:val="3D1C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DA1"/>
    <w:rsid w:val="001426A0"/>
    <w:rsid w:val="00622ED9"/>
    <w:rsid w:val="006A23D4"/>
    <w:rsid w:val="00715FA6"/>
    <w:rsid w:val="0073033E"/>
    <w:rsid w:val="00747E2B"/>
    <w:rsid w:val="00751E75"/>
    <w:rsid w:val="00781242"/>
    <w:rsid w:val="007E2486"/>
    <w:rsid w:val="008643FA"/>
    <w:rsid w:val="00A4325F"/>
    <w:rsid w:val="00C938DF"/>
    <w:rsid w:val="00CA5DA1"/>
    <w:rsid w:val="00D90F83"/>
    <w:rsid w:val="00DE17EA"/>
    <w:rsid w:val="00FA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124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81242"/>
    <w:pPr>
      <w:ind w:left="720"/>
      <w:contextualSpacing/>
    </w:pPr>
  </w:style>
  <w:style w:type="table" w:styleId="a5">
    <w:name w:val="Table Grid"/>
    <w:basedOn w:val="a1"/>
    <w:uiPriority w:val="59"/>
    <w:rsid w:val="00DE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A23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3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А. Иванова</dc:creator>
  <cp:lastModifiedBy>Елена А. Севастьянова</cp:lastModifiedBy>
  <cp:revision>2</cp:revision>
  <cp:lastPrinted>2020-02-14T11:06:00Z</cp:lastPrinted>
  <dcterms:created xsi:type="dcterms:W3CDTF">2020-02-19T06:03:00Z</dcterms:created>
  <dcterms:modified xsi:type="dcterms:W3CDTF">2020-02-19T06:03:00Z</dcterms:modified>
</cp:coreProperties>
</file>