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C01" w:rsidRDefault="00714C01" w:rsidP="0015337C">
      <w:pPr>
        <w:spacing w:after="0" w:line="240" w:lineRule="auto"/>
        <w:jc w:val="right"/>
        <w:rPr>
          <w:rFonts w:ascii="Times New Roman" w:eastAsia="Times New Roman" w:hAnsi="Times New Roman" w:cs="Times New Roman"/>
          <w:b/>
          <w:sz w:val="24"/>
          <w:szCs w:val="24"/>
          <w:lang w:eastAsia="ru-RU"/>
        </w:rPr>
      </w:pPr>
      <w:bookmarkStart w:id="0" w:name="_GoBack"/>
      <w:bookmarkEnd w:id="0"/>
      <w:r>
        <w:rPr>
          <w:rFonts w:ascii="Times New Roman" w:hAnsi="Times New Roman" w:cs="Times New Roman"/>
          <w:bCs/>
          <w:noProof/>
          <w:sz w:val="18"/>
          <w:szCs w:val="18"/>
          <w:lang w:eastAsia="ru-RU"/>
        </w:rPr>
        <w:drawing>
          <wp:anchor distT="0" distB="0" distL="114300" distR="114300" simplePos="0" relativeHeight="251659264" behindDoc="1" locked="0" layoutInCell="1" allowOverlap="1" wp14:anchorId="6DB49B39" wp14:editId="44B3D14B">
            <wp:simplePos x="0" y="0"/>
            <wp:positionH relativeFrom="column">
              <wp:posOffset>3215640</wp:posOffset>
            </wp:positionH>
            <wp:positionV relativeFrom="paragraph">
              <wp:posOffset>-583944</wp:posOffset>
            </wp:positionV>
            <wp:extent cx="505395" cy="712382"/>
            <wp:effectExtent l="0" t="0" r="9525"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vastyanova\Desktop\Первомайское  герб конту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5395" cy="712382"/>
                    </a:xfrm>
                    <a:prstGeom prst="rect">
                      <a:avLst/>
                    </a:prstGeom>
                    <a:noFill/>
                    <a:ln>
                      <a:noFill/>
                    </a:ln>
                  </pic:spPr>
                </pic:pic>
              </a:graphicData>
            </a:graphic>
            <wp14:sizeRelH relativeFrom="page">
              <wp14:pctWidth>0</wp14:pctWidth>
            </wp14:sizeRelH>
            <wp14:sizeRelV relativeFrom="page">
              <wp14:pctHeight>0</wp14:pctHeight>
            </wp14:sizeRelV>
          </wp:anchor>
        </w:drawing>
      </w:r>
      <w:r w:rsidR="0015337C">
        <w:rPr>
          <w:rFonts w:ascii="Times New Roman" w:eastAsia="Times New Roman" w:hAnsi="Times New Roman" w:cs="Times New Roman"/>
          <w:b/>
          <w:sz w:val="24"/>
          <w:szCs w:val="24"/>
          <w:lang w:eastAsia="ru-RU"/>
        </w:rPr>
        <w:t xml:space="preserve"> </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АДМИНИСТРАЦИЯ МУНИЦИПАЛЬНОГО ОБРАЗОВАНИЯ</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«ПЕРВОМАЙСКОЕ СЕЛЬСКОЕ ПОСЕЛЕНИЕ»</w:t>
      </w:r>
    </w:p>
    <w:p w:rsidR="00714C01" w:rsidRDefault="00714C01"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ВЫБОРГСКОГО РАЙОНА ЛЕНИНГРАДСКОЙ ОБЛАСТИ</w:t>
      </w:r>
    </w:p>
    <w:p w:rsidR="00714C01" w:rsidRDefault="00D66A09" w:rsidP="00714C0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714C01">
        <w:rPr>
          <w:rFonts w:ascii="Times New Roman" w:eastAsia="Times New Roman" w:hAnsi="Times New Roman" w:cs="Times New Roman"/>
          <w:b/>
          <w:sz w:val="24"/>
          <w:szCs w:val="24"/>
          <w:lang w:eastAsia="ru-RU"/>
        </w:rPr>
        <w:t xml:space="preserve"> </w:t>
      </w:r>
    </w:p>
    <w:p w:rsidR="00714C01" w:rsidRDefault="00714C01" w:rsidP="00714C01">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ПОСТАНОВЛЕНИЕ</w:t>
      </w:r>
    </w:p>
    <w:p w:rsidR="006C3E47" w:rsidRDefault="006C3E47" w:rsidP="00714C01">
      <w:pPr>
        <w:spacing w:after="0" w:line="240" w:lineRule="auto"/>
        <w:jc w:val="center"/>
        <w:rPr>
          <w:rFonts w:ascii="Times New Roman" w:eastAsia="Times New Roman" w:hAnsi="Times New Roman" w:cs="Times New Roman"/>
          <w:b/>
          <w:sz w:val="28"/>
          <w:szCs w:val="28"/>
          <w:lang w:eastAsia="ru-RU"/>
        </w:rPr>
      </w:pPr>
    </w:p>
    <w:p w:rsidR="006C3E47" w:rsidRPr="00676E4B" w:rsidRDefault="000A70C7" w:rsidP="006C3E47">
      <w:pPr>
        <w:spacing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12.10.</w:t>
      </w:r>
      <w:r w:rsidR="007C5A33">
        <w:rPr>
          <w:rFonts w:ascii="Times New Roman" w:eastAsia="Times New Roman" w:hAnsi="Times New Roman" w:cs="Times New Roman"/>
          <w:b/>
          <w:sz w:val="24"/>
          <w:szCs w:val="24"/>
          <w:lang w:eastAsia="ru-RU"/>
        </w:rPr>
        <w:t>2023 г.</w:t>
      </w:r>
      <w:r w:rsidR="006C3E47">
        <w:rPr>
          <w:rFonts w:ascii="Times New Roman" w:eastAsia="Times New Roman" w:hAnsi="Times New Roman" w:cs="Times New Roman"/>
          <w:b/>
          <w:sz w:val="24"/>
          <w:szCs w:val="24"/>
          <w:lang w:eastAsia="ru-RU"/>
        </w:rPr>
        <w:t xml:space="preserve"> </w:t>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r>
      <w:r w:rsidR="006C3E47">
        <w:rPr>
          <w:rFonts w:ascii="Times New Roman" w:eastAsia="Times New Roman" w:hAnsi="Times New Roman" w:cs="Times New Roman"/>
          <w:b/>
          <w:sz w:val="24"/>
          <w:szCs w:val="24"/>
          <w:lang w:eastAsia="ru-RU"/>
        </w:rPr>
        <w:tab/>
        <w:t>№</w:t>
      </w:r>
      <w:r>
        <w:rPr>
          <w:rFonts w:ascii="Times New Roman" w:eastAsia="Times New Roman" w:hAnsi="Times New Roman" w:cs="Times New Roman"/>
          <w:b/>
          <w:sz w:val="24"/>
          <w:szCs w:val="24"/>
          <w:lang w:eastAsia="ru-RU"/>
        </w:rPr>
        <w:t>777</w:t>
      </w:r>
    </w:p>
    <w:p w:rsidR="00996369" w:rsidRDefault="00996369" w:rsidP="00996369">
      <w:pPr>
        <w:spacing w:after="0" w:line="240" w:lineRule="auto"/>
        <w:rPr>
          <w:rFonts w:ascii="Times New Roman" w:eastAsia="Times New Roman" w:hAnsi="Times New Roman" w:cs="Times New Roman"/>
          <w:sz w:val="24"/>
          <w:szCs w:val="24"/>
          <w:lang w:eastAsia="ru-RU"/>
        </w:rPr>
      </w:pPr>
    </w:p>
    <w:p w:rsidR="00996369" w:rsidRDefault="00996369" w:rsidP="006C3E47">
      <w:pPr>
        <w:tabs>
          <w:tab w:val="left" w:pos="3686"/>
        </w:tabs>
        <w:spacing w:after="0" w:line="240" w:lineRule="auto"/>
        <w:ind w:right="48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от 14.10.2014 г. </w:t>
      </w:r>
      <w:r w:rsidR="00714C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281 </w:t>
      </w:r>
      <w:r w:rsidR="00714C01">
        <w:rPr>
          <w:rFonts w:ascii="Times New Roman" w:eastAsia="Times New Roman" w:hAnsi="Times New Roman" w:cs="Times New Roman"/>
          <w:sz w:val="28"/>
          <w:szCs w:val="28"/>
          <w:lang w:eastAsia="ru-RU"/>
        </w:rPr>
        <w:t xml:space="preserve">«Об утверждении муниципальной </w:t>
      </w:r>
      <w:r>
        <w:rPr>
          <w:rFonts w:ascii="Times New Roman" w:eastAsia="Times New Roman" w:hAnsi="Times New Roman" w:cs="Times New Roman"/>
          <w:sz w:val="28"/>
          <w:szCs w:val="28"/>
          <w:lang w:eastAsia="ru-RU"/>
        </w:rPr>
        <w:t>программы «Общество и власть в МО «Первомайское сельское поселение»</w:t>
      </w:r>
    </w:p>
    <w:p w:rsidR="006C3E47" w:rsidRDefault="006C3E47" w:rsidP="00714C01">
      <w:pPr>
        <w:tabs>
          <w:tab w:val="left" w:pos="3686"/>
        </w:tabs>
        <w:spacing w:after="0" w:line="240" w:lineRule="auto"/>
        <w:ind w:right="4819"/>
        <w:jc w:val="both"/>
        <w:rPr>
          <w:rFonts w:ascii="Times New Roman" w:eastAsia="Times New Roman" w:hAnsi="Times New Roman" w:cs="Times New Roman"/>
          <w:sz w:val="28"/>
          <w:szCs w:val="28"/>
          <w:lang w:eastAsia="ru-RU"/>
        </w:rPr>
      </w:pP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w:t>
      </w:r>
      <w:r w:rsidR="00D66A09">
        <w:rPr>
          <w:rFonts w:ascii="Times New Roman" w:eastAsia="Times New Roman" w:hAnsi="Times New Roman" w:cs="Times New Roman"/>
          <w:sz w:val="28"/>
          <w:szCs w:val="28"/>
          <w:lang w:eastAsia="ru-RU"/>
        </w:rPr>
        <w:t xml:space="preserve">ветствии с Федеральным законом </w:t>
      </w:r>
      <w:r>
        <w:rPr>
          <w:rFonts w:ascii="Times New Roman" w:eastAsia="Times New Roman" w:hAnsi="Times New Roman" w:cs="Times New Roman"/>
          <w:sz w:val="28"/>
          <w:szCs w:val="28"/>
          <w:lang w:eastAsia="ru-RU"/>
        </w:rPr>
        <w:t>от 06 октября 2003 года № 131-ФЗ «Об общих принципах организации местного самоуправ</w:t>
      </w:r>
      <w:r w:rsidR="00714C01">
        <w:rPr>
          <w:rFonts w:ascii="Times New Roman" w:eastAsia="Times New Roman" w:hAnsi="Times New Roman" w:cs="Times New Roman"/>
          <w:sz w:val="28"/>
          <w:szCs w:val="28"/>
          <w:lang w:eastAsia="ru-RU"/>
        </w:rPr>
        <w:t xml:space="preserve">ления в Российской Федерации», </w:t>
      </w:r>
      <w:r>
        <w:rPr>
          <w:rFonts w:ascii="Times New Roman" w:eastAsia="Times New Roman" w:hAnsi="Times New Roman" w:cs="Times New Roman"/>
          <w:sz w:val="28"/>
          <w:szCs w:val="28"/>
          <w:lang w:eastAsia="ru-RU"/>
        </w:rPr>
        <w:t>постановлением администр</w:t>
      </w:r>
      <w:r w:rsidR="00714C01">
        <w:rPr>
          <w:rFonts w:ascii="Times New Roman" w:eastAsia="Times New Roman" w:hAnsi="Times New Roman" w:cs="Times New Roman"/>
          <w:sz w:val="28"/>
          <w:szCs w:val="28"/>
          <w:lang w:eastAsia="ru-RU"/>
        </w:rPr>
        <w:t xml:space="preserve">ации МО «Первомайское сельское </w:t>
      </w:r>
      <w:r>
        <w:rPr>
          <w:rFonts w:ascii="Times New Roman" w:eastAsia="Times New Roman" w:hAnsi="Times New Roman" w:cs="Times New Roman"/>
          <w:sz w:val="28"/>
          <w:szCs w:val="28"/>
          <w:lang w:eastAsia="ru-RU"/>
        </w:rPr>
        <w:t>поселение» Выборгского района Ленинградс</w:t>
      </w:r>
      <w:r w:rsidR="00714C01">
        <w:rPr>
          <w:rFonts w:ascii="Times New Roman" w:eastAsia="Times New Roman" w:hAnsi="Times New Roman" w:cs="Times New Roman"/>
          <w:sz w:val="28"/>
          <w:szCs w:val="28"/>
          <w:lang w:eastAsia="ru-RU"/>
        </w:rPr>
        <w:t xml:space="preserve">кой области от 22.08.2014 года № </w:t>
      </w:r>
      <w:r>
        <w:rPr>
          <w:rFonts w:ascii="Times New Roman" w:eastAsia="Times New Roman" w:hAnsi="Times New Roman" w:cs="Times New Roman"/>
          <w:sz w:val="28"/>
          <w:szCs w:val="28"/>
          <w:lang w:eastAsia="ru-RU"/>
        </w:rPr>
        <w:t>212 «Об утверждении Порядка разработки, утверждения, реализации и оценки эффективности муниципальных программ»</w:t>
      </w:r>
      <w:r w:rsidR="00DD7954">
        <w:rPr>
          <w:rFonts w:ascii="Times New Roman" w:eastAsia="Times New Roman" w:hAnsi="Times New Roman" w:cs="Times New Roman"/>
          <w:sz w:val="28"/>
          <w:szCs w:val="28"/>
          <w:lang w:eastAsia="ru-RU"/>
        </w:rPr>
        <w:t xml:space="preserve"> с изменениями</w:t>
      </w:r>
      <w:r>
        <w:rPr>
          <w:rFonts w:ascii="Times New Roman" w:eastAsia="Times New Roman" w:hAnsi="Times New Roman" w:cs="Times New Roman"/>
          <w:sz w:val="28"/>
          <w:szCs w:val="28"/>
          <w:lang w:eastAsia="ru-RU"/>
        </w:rPr>
        <w:t>, Положением о бюджетном процессе в МО «Первомайское сельское поселение» Выборгского района Ленинградской области, утвержден</w:t>
      </w:r>
      <w:r w:rsidR="00714C01">
        <w:rPr>
          <w:rFonts w:ascii="Times New Roman" w:eastAsia="Times New Roman" w:hAnsi="Times New Roman" w:cs="Times New Roman"/>
          <w:sz w:val="28"/>
          <w:szCs w:val="28"/>
          <w:lang w:eastAsia="ru-RU"/>
        </w:rPr>
        <w:t xml:space="preserve">ного решением Совета депутатов </w:t>
      </w:r>
      <w:r>
        <w:rPr>
          <w:rFonts w:ascii="Times New Roman" w:eastAsia="Times New Roman" w:hAnsi="Times New Roman" w:cs="Times New Roman"/>
          <w:sz w:val="28"/>
          <w:szCs w:val="28"/>
          <w:lang w:eastAsia="ru-RU"/>
        </w:rPr>
        <w:t>от 2</w:t>
      </w:r>
      <w:r w:rsidR="00DD795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w:t>
      </w:r>
      <w:r w:rsidR="00DD7954">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.201</w:t>
      </w:r>
      <w:r w:rsidR="00DD7954">
        <w:rPr>
          <w:rFonts w:ascii="Times New Roman" w:eastAsia="Times New Roman" w:hAnsi="Times New Roman" w:cs="Times New Roman"/>
          <w:sz w:val="28"/>
          <w:szCs w:val="28"/>
          <w:lang w:eastAsia="ru-RU"/>
        </w:rPr>
        <w:t>9</w:t>
      </w:r>
      <w:r>
        <w:rPr>
          <w:rFonts w:ascii="Times New Roman" w:eastAsia="Times New Roman" w:hAnsi="Times New Roman" w:cs="Times New Roman"/>
          <w:sz w:val="28"/>
          <w:szCs w:val="28"/>
          <w:lang w:eastAsia="ru-RU"/>
        </w:rPr>
        <w:t xml:space="preserve"> года № </w:t>
      </w:r>
      <w:r w:rsidR="00DD7954">
        <w:rPr>
          <w:rFonts w:ascii="Times New Roman" w:eastAsia="Times New Roman" w:hAnsi="Times New Roman" w:cs="Times New Roman"/>
          <w:sz w:val="28"/>
          <w:szCs w:val="28"/>
          <w:lang w:eastAsia="ru-RU"/>
        </w:rPr>
        <w:t>20 с изменениями</w:t>
      </w:r>
      <w:r w:rsidR="00714C01">
        <w:rPr>
          <w:rFonts w:ascii="Times New Roman" w:eastAsia="Times New Roman" w:hAnsi="Times New Roman" w:cs="Times New Roman"/>
          <w:sz w:val="28"/>
          <w:szCs w:val="28"/>
          <w:lang w:eastAsia="ru-RU"/>
        </w:rPr>
        <w:t>, администрация</w:t>
      </w:r>
      <w:r>
        <w:rPr>
          <w:rFonts w:ascii="Times New Roman" w:eastAsia="Times New Roman" w:hAnsi="Times New Roman" w:cs="Times New Roman"/>
          <w:sz w:val="28"/>
          <w:szCs w:val="28"/>
          <w:lang w:eastAsia="ru-RU"/>
        </w:rPr>
        <w:t xml:space="preserve"> </w:t>
      </w:r>
    </w:p>
    <w:p w:rsidR="006C3E47" w:rsidRDefault="006C3E47" w:rsidP="00996369">
      <w:pPr>
        <w:spacing w:after="0" w:line="240" w:lineRule="auto"/>
        <w:ind w:firstLine="709"/>
        <w:jc w:val="center"/>
        <w:rPr>
          <w:rFonts w:ascii="Times New Roman" w:eastAsia="Times New Roman" w:hAnsi="Times New Roman" w:cs="Times New Roman"/>
          <w:sz w:val="28"/>
          <w:szCs w:val="28"/>
          <w:lang w:eastAsia="ru-RU"/>
        </w:rPr>
      </w:pPr>
    </w:p>
    <w:p w:rsidR="00996369" w:rsidRDefault="00996369" w:rsidP="00996369">
      <w:pPr>
        <w:spacing w:after="0" w:line="24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ПОСТАНОВЛЯ</w:t>
      </w:r>
      <w:r w:rsidR="00714C01">
        <w:rPr>
          <w:rFonts w:ascii="Times New Roman" w:eastAsia="Times New Roman" w:hAnsi="Times New Roman" w:cs="Times New Roman"/>
          <w:sz w:val="28"/>
          <w:szCs w:val="28"/>
          <w:lang w:eastAsia="ru-RU"/>
        </w:rPr>
        <w:t>ЕТ</w:t>
      </w:r>
      <w:r>
        <w:rPr>
          <w:rFonts w:ascii="Times New Roman" w:eastAsia="Times New Roman" w:hAnsi="Times New Roman" w:cs="Times New Roman"/>
          <w:sz w:val="28"/>
          <w:szCs w:val="28"/>
          <w:lang w:eastAsia="ru-RU"/>
        </w:rPr>
        <w:t>:</w:t>
      </w: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Pr="006C3E47" w:rsidRDefault="00714C01"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6C3E47">
        <w:rPr>
          <w:rFonts w:ascii="Times New Roman" w:eastAsia="Times New Roman" w:hAnsi="Times New Roman" w:cs="Times New Roman"/>
          <w:sz w:val="28"/>
          <w:szCs w:val="28"/>
          <w:lang w:eastAsia="ru-RU"/>
        </w:rPr>
        <w:t xml:space="preserve">Внести </w:t>
      </w:r>
      <w:r w:rsidR="00996369" w:rsidRPr="006C3E47">
        <w:rPr>
          <w:rFonts w:ascii="Times New Roman" w:eastAsia="Times New Roman" w:hAnsi="Times New Roman" w:cs="Times New Roman"/>
          <w:sz w:val="28"/>
          <w:szCs w:val="28"/>
          <w:lang w:eastAsia="ru-RU"/>
        </w:rPr>
        <w:t xml:space="preserve">изменения в Постановление от 14.10.2014 г. </w:t>
      </w:r>
      <w:r w:rsidRPr="006C3E47">
        <w:rPr>
          <w:rFonts w:ascii="Times New Roman" w:eastAsia="Times New Roman" w:hAnsi="Times New Roman" w:cs="Times New Roman"/>
          <w:sz w:val="28"/>
          <w:szCs w:val="28"/>
          <w:lang w:eastAsia="ru-RU"/>
        </w:rPr>
        <w:t xml:space="preserve">№ </w:t>
      </w:r>
      <w:r w:rsidR="00996369" w:rsidRPr="006C3E47">
        <w:rPr>
          <w:rFonts w:ascii="Times New Roman" w:eastAsia="Times New Roman" w:hAnsi="Times New Roman" w:cs="Times New Roman"/>
          <w:sz w:val="28"/>
          <w:szCs w:val="28"/>
          <w:lang w:eastAsia="ru-RU"/>
        </w:rPr>
        <w:t xml:space="preserve">281 </w:t>
      </w:r>
      <w:r w:rsidRPr="006C3E47">
        <w:rPr>
          <w:rFonts w:ascii="Times New Roman" w:eastAsia="Times New Roman" w:hAnsi="Times New Roman" w:cs="Times New Roman"/>
          <w:sz w:val="28"/>
          <w:szCs w:val="28"/>
          <w:lang w:eastAsia="ru-RU"/>
        </w:rPr>
        <w:t xml:space="preserve">«Об утверждении муниципальной </w:t>
      </w:r>
      <w:r w:rsidR="00996369" w:rsidRPr="006C3E47">
        <w:rPr>
          <w:rFonts w:ascii="Times New Roman" w:eastAsia="Times New Roman" w:hAnsi="Times New Roman" w:cs="Times New Roman"/>
          <w:sz w:val="28"/>
          <w:szCs w:val="28"/>
          <w:lang w:eastAsia="ru-RU"/>
        </w:rPr>
        <w:t>программы «Общество и власть в МО «Первомайское сельское поселение» на 2015-2017 годы»</w:t>
      </w:r>
      <w:r w:rsidRPr="006C3E47">
        <w:rPr>
          <w:rFonts w:ascii="Times New Roman" w:eastAsia="Times New Roman" w:hAnsi="Times New Roman" w:cs="Times New Roman"/>
          <w:sz w:val="28"/>
          <w:szCs w:val="28"/>
          <w:lang w:eastAsia="ru-RU"/>
        </w:rPr>
        <w:t xml:space="preserve"> с изменениями от 06.03.2015г. </w:t>
      </w:r>
      <w:r w:rsidR="00996369" w:rsidRPr="006C3E47">
        <w:rPr>
          <w:rFonts w:ascii="Times New Roman" w:eastAsia="Times New Roman" w:hAnsi="Times New Roman" w:cs="Times New Roman"/>
          <w:sz w:val="28"/>
          <w:szCs w:val="28"/>
          <w:lang w:eastAsia="ru-RU"/>
        </w:rPr>
        <w:t>№</w:t>
      </w:r>
      <w:r w:rsidRPr="006C3E47">
        <w:rPr>
          <w:rFonts w:ascii="Times New Roman" w:eastAsia="Times New Roman" w:hAnsi="Times New Roman" w:cs="Times New Roman"/>
          <w:sz w:val="28"/>
          <w:szCs w:val="28"/>
          <w:lang w:eastAsia="ru-RU"/>
        </w:rPr>
        <w:t xml:space="preserve"> </w:t>
      </w:r>
      <w:r w:rsidR="00996369" w:rsidRPr="006C3E47">
        <w:rPr>
          <w:rFonts w:ascii="Times New Roman" w:eastAsia="Times New Roman" w:hAnsi="Times New Roman" w:cs="Times New Roman"/>
          <w:sz w:val="28"/>
          <w:szCs w:val="28"/>
          <w:lang w:eastAsia="ru-RU"/>
        </w:rPr>
        <w:t>75, от 30.06.2015 г. № 198, от 26.08.2015 г. № 289, от 30.09.2015 г. № 355, от 14.10.2015 г. №</w:t>
      </w:r>
      <w:r w:rsidRPr="006C3E47">
        <w:rPr>
          <w:rFonts w:ascii="Times New Roman" w:eastAsia="Times New Roman" w:hAnsi="Times New Roman" w:cs="Times New Roman"/>
          <w:sz w:val="28"/>
          <w:szCs w:val="28"/>
          <w:lang w:eastAsia="ru-RU"/>
        </w:rPr>
        <w:t xml:space="preserve"> </w:t>
      </w:r>
      <w:r w:rsidR="00996369" w:rsidRPr="006C3E47">
        <w:rPr>
          <w:rFonts w:ascii="Times New Roman" w:eastAsia="Times New Roman" w:hAnsi="Times New Roman" w:cs="Times New Roman"/>
          <w:sz w:val="28"/>
          <w:szCs w:val="28"/>
          <w:lang w:eastAsia="ru-RU"/>
        </w:rPr>
        <w:t>384, от 24.11.2015 № 446/3</w:t>
      </w:r>
      <w:r w:rsidR="00E6673B" w:rsidRPr="006C3E47">
        <w:rPr>
          <w:rFonts w:ascii="Times New Roman" w:eastAsia="Times New Roman" w:hAnsi="Times New Roman" w:cs="Times New Roman"/>
          <w:sz w:val="28"/>
          <w:szCs w:val="28"/>
          <w:lang w:eastAsia="ru-RU"/>
        </w:rPr>
        <w:t>,</w:t>
      </w:r>
      <w:r w:rsidR="00E6673B" w:rsidRPr="006C3E47">
        <w:rPr>
          <w:rFonts w:ascii="Times New Roman" w:eastAsia="Times New Roman" w:hAnsi="Times New Roman" w:cs="Times New Roman"/>
          <w:sz w:val="24"/>
          <w:szCs w:val="24"/>
          <w:lang w:eastAsia="ru-RU"/>
        </w:rPr>
        <w:t xml:space="preserve"> </w:t>
      </w:r>
      <w:r w:rsidR="00E6673B" w:rsidRPr="006C3E47">
        <w:rPr>
          <w:rFonts w:ascii="Times New Roman" w:eastAsia="Times New Roman" w:hAnsi="Times New Roman" w:cs="Times New Roman"/>
          <w:sz w:val="28"/>
          <w:szCs w:val="28"/>
          <w:lang w:eastAsia="ru-RU"/>
        </w:rPr>
        <w:t>от 23.12.2015</w:t>
      </w:r>
      <w:r w:rsidRPr="006C3E47">
        <w:rPr>
          <w:rFonts w:ascii="Times New Roman" w:eastAsia="Times New Roman" w:hAnsi="Times New Roman" w:cs="Times New Roman"/>
          <w:sz w:val="28"/>
          <w:szCs w:val="28"/>
          <w:lang w:eastAsia="ru-RU"/>
        </w:rPr>
        <w:t xml:space="preserve"> </w:t>
      </w:r>
      <w:r w:rsidR="00E6673B" w:rsidRPr="006C3E47">
        <w:rPr>
          <w:rFonts w:ascii="Times New Roman" w:eastAsia="Times New Roman" w:hAnsi="Times New Roman" w:cs="Times New Roman"/>
          <w:sz w:val="28"/>
          <w:szCs w:val="28"/>
          <w:lang w:eastAsia="ru-RU"/>
        </w:rPr>
        <w:t>№ 497</w:t>
      </w:r>
      <w:r w:rsidR="00C72D26" w:rsidRPr="006C3E47">
        <w:rPr>
          <w:rFonts w:ascii="Times New Roman" w:eastAsia="Times New Roman" w:hAnsi="Times New Roman" w:cs="Times New Roman"/>
          <w:sz w:val="28"/>
          <w:szCs w:val="28"/>
          <w:lang w:eastAsia="ru-RU"/>
        </w:rPr>
        <w:t>, от 20.12.2016 № 677</w:t>
      </w:r>
      <w:r w:rsidR="001D2E8B" w:rsidRPr="006C3E47">
        <w:rPr>
          <w:rFonts w:ascii="Times New Roman" w:eastAsia="Times New Roman" w:hAnsi="Times New Roman" w:cs="Times New Roman"/>
          <w:sz w:val="28"/>
          <w:szCs w:val="28"/>
          <w:lang w:eastAsia="ru-RU"/>
        </w:rPr>
        <w:t>, от 20.04.2017 № 181</w:t>
      </w:r>
      <w:r w:rsidR="00617BFB" w:rsidRPr="006C3E47">
        <w:rPr>
          <w:rFonts w:ascii="Times New Roman" w:eastAsia="Times New Roman" w:hAnsi="Times New Roman" w:cs="Times New Roman"/>
          <w:sz w:val="28"/>
          <w:szCs w:val="28"/>
          <w:lang w:eastAsia="ru-RU"/>
        </w:rPr>
        <w:t>, от 25.10.2017 № 553</w:t>
      </w:r>
      <w:r w:rsidR="00B2166A" w:rsidRPr="006C3E47">
        <w:rPr>
          <w:rFonts w:ascii="Times New Roman" w:eastAsia="Times New Roman" w:hAnsi="Times New Roman" w:cs="Times New Roman"/>
          <w:sz w:val="28"/>
          <w:szCs w:val="28"/>
          <w:lang w:eastAsia="ru-RU"/>
        </w:rPr>
        <w:t>, от 21.12.2017 № 652/1</w:t>
      </w:r>
      <w:r w:rsidR="0009129E" w:rsidRPr="006C3E47">
        <w:rPr>
          <w:rFonts w:ascii="Times New Roman" w:eastAsia="Times New Roman" w:hAnsi="Times New Roman" w:cs="Times New Roman"/>
          <w:sz w:val="28"/>
          <w:szCs w:val="28"/>
          <w:lang w:eastAsia="ru-RU"/>
        </w:rPr>
        <w:t>, от 24.12.2018 № 905/1</w:t>
      </w:r>
      <w:r w:rsidR="004D6D48" w:rsidRPr="006C3E47">
        <w:rPr>
          <w:rFonts w:ascii="Times New Roman" w:eastAsia="Times New Roman" w:hAnsi="Times New Roman" w:cs="Times New Roman"/>
          <w:sz w:val="28"/>
          <w:szCs w:val="28"/>
          <w:lang w:eastAsia="ru-RU"/>
        </w:rPr>
        <w:t>, от 25.12.2019 № 965</w:t>
      </w:r>
      <w:r w:rsidR="00BE61B0" w:rsidRPr="006C3E47">
        <w:rPr>
          <w:rFonts w:ascii="Times New Roman" w:eastAsia="Times New Roman" w:hAnsi="Times New Roman" w:cs="Times New Roman"/>
          <w:sz w:val="28"/>
          <w:szCs w:val="28"/>
          <w:lang w:eastAsia="ru-RU"/>
        </w:rPr>
        <w:t>, от 30.11.2020 № 6</w:t>
      </w:r>
      <w:r w:rsidR="00F262EB" w:rsidRPr="006C3E47">
        <w:rPr>
          <w:rFonts w:ascii="Times New Roman" w:eastAsia="Times New Roman" w:hAnsi="Times New Roman" w:cs="Times New Roman"/>
          <w:sz w:val="28"/>
          <w:szCs w:val="28"/>
          <w:lang w:eastAsia="ru-RU"/>
        </w:rPr>
        <w:t>28</w:t>
      </w:r>
      <w:r w:rsidR="00BE61B0" w:rsidRPr="006C3E47">
        <w:rPr>
          <w:rFonts w:ascii="Times New Roman" w:eastAsia="Times New Roman" w:hAnsi="Times New Roman" w:cs="Times New Roman"/>
          <w:sz w:val="28"/>
          <w:szCs w:val="28"/>
          <w:lang w:eastAsia="ru-RU"/>
        </w:rPr>
        <w:t>/1</w:t>
      </w:r>
      <w:r w:rsidR="00DD7954" w:rsidRPr="006C3E47">
        <w:rPr>
          <w:rFonts w:ascii="Times New Roman" w:eastAsia="Times New Roman" w:hAnsi="Times New Roman" w:cs="Times New Roman"/>
          <w:sz w:val="28"/>
          <w:szCs w:val="28"/>
          <w:lang w:eastAsia="ru-RU"/>
        </w:rPr>
        <w:t>, от 24.12.2020 № 698, от 25.03.2021 № 167</w:t>
      </w:r>
      <w:r w:rsidR="003263A8" w:rsidRPr="006C3E47">
        <w:rPr>
          <w:rFonts w:ascii="Times New Roman" w:eastAsia="Times New Roman" w:hAnsi="Times New Roman" w:cs="Times New Roman"/>
          <w:sz w:val="28"/>
          <w:szCs w:val="28"/>
          <w:lang w:eastAsia="ru-RU"/>
        </w:rPr>
        <w:t>, от 20.12.2021 № 660</w:t>
      </w:r>
      <w:r w:rsidR="006C3E47" w:rsidRPr="006C3E47">
        <w:rPr>
          <w:rFonts w:ascii="Times New Roman" w:eastAsia="Times New Roman" w:hAnsi="Times New Roman" w:cs="Times New Roman"/>
          <w:sz w:val="28"/>
          <w:szCs w:val="28"/>
          <w:lang w:eastAsia="ru-RU"/>
        </w:rPr>
        <w:t xml:space="preserve">, </w:t>
      </w:r>
      <w:r w:rsidR="007C5A33">
        <w:rPr>
          <w:rFonts w:ascii="Times New Roman" w:eastAsia="Times New Roman" w:hAnsi="Times New Roman" w:cs="Times New Roman"/>
          <w:sz w:val="28"/>
          <w:szCs w:val="28"/>
          <w:lang w:eastAsia="ru-RU"/>
        </w:rPr>
        <w:t xml:space="preserve">от </w:t>
      </w:r>
      <w:r w:rsidR="006C3E47" w:rsidRPr="006C3E47">
        <w:rPr>
          <w:rFonts w:ascii="Times New Roman" w:eastAsia="Times New Roman" w:hAnsi="Times New Roman" w:cs="Times New Roman"/>
          <w:sz w:val="28"/>
          <w:szCs w:val="28"/>
          <w:lang w:eastAsia="ru-RU"/>
        </w:rPr>
        <w:t xml:space="preserve">26.08.2022 №626, </w:t>
      </w:r>
      <w:r w:rsidR="007C5A33">
        <w:rPr>
          <w:rFonts w:ascii="Times New Roman" w:eastAsia="Times New Roman" w:hAnsi="Times New Roman" w:cs="Times New Roman"/>
          <w:sz w:val="28"/>
          <w:szCs w:val="28"/>
          <w:lang w:eastAsia="ru-RU"/>
        </w:rPr>
        <w:t xml:space="preserve">от </w:t>
      </w:r>
      <w:r w:rsidR="006C3E47" w:rsidRPr="006C3E47">
        <w:rPr>
          <w:rFonts w:ascii="Times New Roman" w:eastAsia="Times New Roman" w:hAnsi="Times New Roman" w:cs="Times New Roman"/>
          <w:sz w:val="28"/>
          <w:szCs w:val="28"/>
          <w:lang w:eastAsia="ru-RU"/>
        </w:rPr>
        <w:t xml:space="preserve">20.12.2022 №899, </w:t>
      </w:r>
      <w:r w:rsidR="007C5A33">
        <w:rPr>
          <w:rFonts w:ascii="Times New Roman" w:eastAsia="Times New Roman" w:hAnsi="Times New Roman" w:cs="Times New Roman"/>
          <w:sz w:val="28"/>
          <w:szCs w:val="28"/>
          <w:lang w:eastAsia="ru-RU"/>
        </w:rPr>
        <w:t xml:space="preserve">от </w:t>
      </w:r>
      <w:r w:rsidR="006C3E47" w:rsidRPr="006C3E47">
        <w:rPr>
          <w:rFonts w:ascii="Times New Roman" w:eastAsia="Times New Roman" w:hAnsi="Times New Roman" w:cs="Times New Roman"/>
          <w:sz w:val="28"/>
          <w:szCs w:val="28"/>
          <w:lang w:eastAsia="ru-RU"/>
        </w:rPr>
        <w:t>28.12.2022 №915</w:t>
      </w:r>
      <w:r w:rsidR="007C5A33">
        <w:rPr>
          <w:rFonts w:ascii="Times New Roman" w:eastAsia="Times New Roman" w:hAnsi="Times New Roman" w:cs="Times New Roman"/>
          <w:sz w:val="28"/>
          <w:szCs w:val="28"/>
          <w:lang w:eastAsia="ru-RU"/>
        </w:rPr>
        <w:t>, от 30.12.2022 г. №928</w:t>
      </w:r>
      <w:r w:rsidR="00A06A35">
        <w:rPr>
          <w:rFonts w:ascii="Times New Roman" w:eastAsia="Times New Roman" w:hAnsi="Times New Roman" w:cs="Times New Roman"/>
          <w:sz w:val="28"/>
          <w:szCs w:val="28"/>
          <w:lang w:eastAsia="ru-RU"/>
        </w:rPr>
        <w:t>, от 23.03.2023 г. №197</w:t>
      </w:r>
      <w:r w:rsidR="00D73250">
        <w:rPr>
          <w:rFonts w:ascii="Times New Roman" w:eastAsia="Times New Roman" w:hAnsi="Times New Roman" w:cs="Times New Roman"/>
          <w:sz w:val="28"/>
          <w:szCs w:val="28"/>
          <w:lang w:eastAsia="ru-RU"/>
        </w:rPr>
        <w:t>, от 18.05.2023 г. №314</w:t>
      </w:r>
    </w:p>
    <w:p w:rsidR="0015337C" w:rsidRPr="006C3E47" w:rsidRDefault="007C5A33"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7C5A33">
        <w:rPr>
          <w:rFonts w:ascii="Times New Roman" w:eastAsia="Times New Roman" w:hAnsi="Times New Roman" w:cs="Times New Roman"/>
          <w:sz w:val="28"/>
          <w:szCs w:val="28"/>
          <w:lang w:eastAsia="ru-RU"/>
        </w:rPr>
        <w:t>Внести изменения в Паспорт</w:t>
      </w:r>
      <w:r>
        <w:rPr>
          <w:rFonts w:ascii="Times New Roman" w:eastAsia="Times New Roman" w:hAnsi="Times New Roman" w:cs="Times New Roman"/>
          <w:sz w:val="24"/>
          <w:szCs w:val="24"/>
          <w:lang w:eastAsia="ru-RU"/>
        </w:rPr>
        <w:t xml:space="preserve"> </w:t>
      </w:r>
      <w:r w:rsidR="006C3E47" w:rsidRPr="006C3E47">
        <w:rPr>
          <w:rFonts w:ascii="Times New Roman" w:eastAsia="Times New Roman" w:hAnsi="Times New Roman" w:cs="Times New Roman"/>
          <w:sz w:val="28"/>
          <w:szCs w:val="28"/>
          <w:lang w:eastAsia="ru-RU"/>
        </w:rPr>
        <w:t>муниципальной программы «Общество и власть в МО «П</w:t>
      </w:r>
      <w:r>
        <w:rPr>
          <w:rFonts w:ascii="Times New Roman" w:eastAsia="Times New Roman" w:hAnsi="Times New Roman" w:cs="Times New Roman"/>
          <w:sz w:val="28"/>
          <w:szCs w:val="28"/>
          <w:lang w:eastAsia="ru-RU"/>
        </w:rPr>
        <w:t xml:space="preserve">ервомайское сельское поселение», </w:t>
      </w:r>
      <w:r w:rsidRPr="007C5A33">
        <w:rPr>
          <w:rFonts w:ascii="Times New Roman" w:eastAsia="Times New Roman" w:hAnsi="Times New Roman" w:cs="Times New Roman"/>
          <w:sz w:val="28"/>
          <w:szCs w:val="24"/>
          <w:lang w:eastAsia="ru-RU"/>
        </w:rPr>
        <w:t>план мероприятий программы</w:t>
      </w:r>
      <w:r>
        <w:rPr>
          <w:rFonts w:ascii="Times New Roman" w:eastAsia="Times New Roman" w:hAnsi="Times New Roman" w:cs="Times New Roman"/>
          <w:sz w:val="28"/>
          <w:szCs w:val="24"/>
          <w:lang w:eastAsia="ru-RU"/>
        </w:rPr>
        <w:t xml:space="preserve"> изложить в новой редакции.</w:t>
      </w:r>
    </w:p>
    <w:p w:rsidR="00996369" w:rsidRPr="006C3E47" w:rsidRDefault="00052960"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6C3E47">
        <w:rPr>
          <w:rFonts w:ascii="Times New Roman" w:eastAsia="Times New Roman" w:hAnsi="Times New Roman" w:cs="Times New Roman"/>
          <w:sz w:val="28"/>
          <w:szCs w:val="28"/>
          <w:lang w:eastAsia="ru-RU"/>
        </w:rPr>
        <w:t>Настоящее постановление опубликовать в официальном сетевом издании в сети интернет (http://npavrlo.ru) и газете «Карельский перешеек».</w:t>
      </w:r>
    </w:p>
    <w:p w:rsidR="00996369" w:rsidRPr="006C3E47" w:rsidRDefault="0015337C" w:rsidP="006C3E47">
      <w:pPr>
        <w:pStyle w:val="aa"/>
        <w:numPr>
          <w:ilvl w:val="0"/>
          <w:numId w:val="13"/>
        </w:numPr>
        <w:spacing w:after="0" w:line="240" w:lineRule="auto"/>
        <w:ind w:left="0" w:firstLine="284"/>
        <w:jc w:val="both"/>
        <w:rPr>
          <w:rFonts w:ascii="Times New Roman" w:eastAsia="Times New Roman" w:hAnsi="Times New Roman" w:cs="Times New Roman"/>
          <w:sz w:val="28"/>
          <w:szCs w:val="28"/>
          <w:lang w:eastAsia="ru-RU"/>
        </w:rPr>
      </w:pPr>
      <w:r w:rsidRPr="006C3E47">
        <w:rPr>
          <w:rFonts w:ascii="Times New Roman" w:eastAsia="Times New Roman" w:hAnsi="Times New Roman" w:cs="Times New Roman"/>
          <w:sz w:val="28"/>
          <w:szCs w:val="28"/>
          <w:lang w:eastAsia="ru-RU"/>
        </w:rPr>
        <w:lastRenderedPageBreak/>
        <w:t xml:space="preserve">Контроль за исполнением настоящего постановления </w:t>
      </w:r>
      <w:r w:rsidR="00896990">
        <w:rPr>
          <w:rFonts w:ascii="Times New Roman" w:eastAsia="Times New Roman" w:hAnsi="Times New Roman" w:cs="Times New Roman"/>
          <w:sz w:val="28"/>
          <w:szCs w:val="28"/>
          <w:lang w:eastAsia="ru-RU"/>
        </w:rPr>
        <w:t xml:space="preserve">оставляю за собой. </w:t>
      </w:r>
    </w:p>
    <w:p w:rsidR="00996369" w:rsidRDefault="00996369" w:rsidP="00996369">
      <w:pPr>
        <w:spacing w:after="0" w:line="240" w:lineRule="auto"/>
        <w:ind w:left="720" w:firstLine="709"/>
        <w:jc w:val="both"/>
        <w:rPr>
          <w:rFonts w:ascii="Times New Roman" w:eastAsia="Times New Roman" w:hAnsi="Times New Roman" w:cs="Times New Roman"/>
          <w:sz w:val="28"/>
          <w:szCs w:val="28"/>
          <w:lang w:eastAsia="ru-RU"/>
        </w:rPr>
      </w:pPr>
    </w:p>
    <w:p w:rsidR="00996369" w:rsidRDefault="00996369" w:rsidP="00996369">
      <w:pPr>
        <w:spacing w:after="0" w:line="240" w:lineRule="auto"/>
        <w:jc w:val="both"/>
        <w:rPr>
          <w:rFonts w:ascii="Times New Roman" w:eastAsia="Times New Roman" w:hAnsi="Times New Roman" w:cs="Times New Roman"/>
          <w:sz w:val="28"/>
          <w:szCs w:val="28"/>
          <w:lang w:eastAsia="ru-RU"/>
        </w:rPr>
      </w:pPr>
    </w:p>
    <w:p w:rsidR="00996369" w:rsidRDefault="00CB0171" w:rsidP="00714C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4"/>
          <w:lang w:eastAsia="ru-RU"/>
        </w:rPr>
        <w:t>Г</w:t>
      </w:r>
      <w:r w:rsidR="00996369" w:rsidRPr="009C63B7">
        <w:rPr>
          <w:rFonts w:ascii="Times New Roman" w:eastAsia="Times New Roman" w:hAnsi="Times New Roman" w:cs="Times New Roman"/>
          <w:sz w:val="28"/>
          <w:szCs w:val="24"/>
          <w:lang w:eastAsia="ru-RU"/>
        </w:rPr>
        <w:t>лав</w:t>
      </w:r>
      <w:r>
        <w:rPr>
          <w:rFonts w:ascii="Times New Roman" w:eastAsia="Times New Roman" w:hAnsi="Times New Roman" w:cs="Times New Roman"/>
          <w:sz w:val="28"/>
          <w:szCs w:val="24"/>
          <w:lang w:eastAsia="ru-RU"/>
        </w:rPr>
        <w:t>а</w:t>
      </w:r>
      <w:r w:rsidR="00996369" w:rsidRPr="009C63B7">
        <w:rPr>
          <w:rFonts w:ascii="Times New Roman" w:eastAsia="Times New Roman" w:hAnsi="Times New Roman" w:cs="Times New Roman"/>
          <w:sz w:val="28"/>
          <w:szCs w:val="24"/>
          <w:lang w:eastAsia="ru-RU"/>
        </w:rPr>
        <w:t xml:space="preserve"> администрации</w:t>
      </w:r>
      <w:r w:rsidR="00D66A09" w:rsidRPr="009C63B7">
        <w:rPr>
          <w:rFonts w:ascii="Times New Roman" w:eastAsia="Times New Roman" w:hAnsi="Times New Roman" w:cs="Times New Roman"/>
          <w:sz w:val="28"/>
          <w:szCs w:val="24"/>
          <w:lang w:eastAsia="ru-RU"/>
        </w:rPr>
        <w:tab/>
      </w:r>
      <w:r w:rsidR="00D66A09" w:rsidRPr="009C63B7">
        <w:rPr>
          <w:rFonts w:ascii="Times New Roman" w:eastAsia="Times New Roman" w:hAnsi="Times New Roman" w:cs="Times New Roman"/>
          <w:sz w:val="28"/>
          <w:szCs w:val="24"/>
          <w:lang w:eastAsia="ru-RU"/>
        </w:rPr>
        <w:tab/>
      </w:r>
      <w:r w:rsidR="00D66A09" w:rsidRPr="009C63B7">
        <w:rPr>
          <w:rFonts w:ascii="Times New Roman" w:eastAsia="Times New Roman" w:hAnsi="Times New Roman" w:cs="Times New Roman"/>
          <w:sz w:val="28"/>
          <w:szCs w:val="24"/>
          <w:lang w:eastAsia="ru-RU"/>
        </w:rPr>
        <w:tab/>
      </w:r>
      <w:r w:rsidR="00714C01" w:rsidRPr="009C63B7">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ab/>
      </w:r>
      <w:r w:rsidR="00714C01" w:rsidRPr="009C63B7">
        <w:rPr>
          <w:rFonts w:ascii="Times New Roman" w:eastAsia="Times New Roman" w:hAnsi="Times New Roman" w:cs="Times New Roman"/>
          <w:sz w:val="28"/>
          <w:szCs w:val="24"/>
          <w:lang w:eastAsia="ru-RU"/>
        </w:rPr>
        <w:tab/>
      </w:r>
      <w:r>
        <w:rPr>
          <w:rFonts w:ascii="Times New Roman" w:eastAsia="Times New Roman" w:hAnsi="Times New Roman" w:cs="Times New Roman"/>
          <w:sz w:val="28"/>
          <w:szCs w:val="24"/>
          <w:lang w:eastAsia="ru-RU"/>
        </w:rPr>
        <w:t>С.И. Тищенков</w:t>
      </w:r>
    </w:p>
    <w:p w:rsidR="00996369" w:rsidRDefault="00996369" w:rsidP="00996369">
      <w:pPr>
        <w:spacing w:after="0" w:line="240" w:lineRule="auto"/>
        <w:ind w:firstLine="709"/>
        <w:jc w:val="both"/>
        <w:rPr>
          <w:rFonts w:ascii="Times New Roman" w:eastAsia="Times New Roman" w:hAnsi="Times New Roman" w:cs="Times New Roman"/>
          <w:sz w:val="28"/>
          <w:szCs w:val="28"/>
          <w:lang w:eastAsia="ru-RU"/>
        </w:rPr>
      </w:pPr>
    </w:p>
    <w:p w:rsidR="00714C01" w:rsidRDefault="00714C01" w:rsidP="00714C01">
      <w:pPr>
        <w:spacing w:after="0" w:line="240" w:lineRule="auto"/>
        <w:jc w:val="both"/>
        <w:rPr>
          <w:rFonts w:ascii="Times New Roman" w:eastAsia="Times New Roman" w:hAnsi="Times New Roman" w:cs="Times New Roman"/>
          <w:sz w:val="20"/>
          <w:szCs w:val="20"/>
          <w:lang w:eastAsia="ru-RU"/>
        </w:rPr>
      </w:pPr>
    </w:p>
    <w:p w:rsidR="009C63B7" w:rsidRDefault="009C63B7" w:rsidP="00714C01">
      <w:pPr>
        <w:spacing w:after="0" w:line="240" w:lineRule="auto"/>
        <w:jc w:val="both"/>
        <w:rPr>
          <w:rFonts w:ascii="Times New Roman" w:eastAsia="Times New Roman" w:hAnsi="Times New Roman" w:cs="Times New Roman"/>
          <w:sz w:val="20"/>
          <w:szCs w:val="20"/>
          <w:lang w:eastAsia="ru-RU"/>
        </w:rPr>
      </w:pPr>
    </w:p>
    <w:p w:rsidR="00052960" w:rsidRDefault="00052960" w:rsidP="00714C01">
      <w:pPr>
        <w:spacing w:after="0" w:line="240" w:lineRule="auto"/>
        <w:jc w:val="both"/>
        <w:rPr>
          <w:rFonts w:ascii="Times New Roman" w:eastAsia="Times New Roman" w:hAnsi="Times New Roman" w:cs="Times New Roman"/>
          <w:sz w:val="20"/>
          <w:szCs w:val="20"/>
          <w:lang w:eastAsia="ru-RU"/>
        </w:rPr>
      </w:pPr>
    </w:p>
    <w:p w:rsidR="00996369" w:rsidRDefault="00996369" w:rsidP="00714C0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Согласовано: </w:t>
      </w:r>
      <w:r w:rsidR="0015337C">
        <w:rPr>
          <w:rFonts w:ascii="Times New Roman" w:eastAsia="Times New Roman" w:hAnsi="Times New Roman" w:cs="Times New Roman"/>
          <w:sz w:val="20"/>
          <w:szCs w:val="20"/>
          <w:lang w:eastAsia="ru-RU"/>
        </w:rPr>
        <w:t>Маликов</w:t>
      </w:r>
      <w:r w:rsidR="00714C01">
        <w:rPr>
          <w:rFonts w:ascii="Times New Roman" w:eastAsia="Times New Roman" w:hAnsi="Times New Roman" w:cs="Times New Roman"/>
          <w:sz w:val="20"/>
          <w:szCs w:val="20"/>
          <w:lang w:eastAsia="ru-RU"/>
        </w:rPr>
        <w:t>, Иванова</w:t>
      </w:r>
    </w:p>
    <w:p w:rsidR="00996369" w:rsidRDefault="00996369" w:rsidP="0099636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Разослано: </w:t>
      </w:r>
      <w:r w:rsidR="00714C01" w:rsidRPr="00714C01">
        <w:rPr>
          <w:rFonts w:ascii="Times New Roman" w:eastAsia="Times New Roman" w:hAnsi="Times New Roman" w:cs="Times New Roman"/>
          <w:sz w:val="20"/>
          <w:szCs w:val="20"/>
          <w:lang w:eastAsia="ru-RU"/>
        </w:rPr>
        <w:t>дело, официальный портал, газета, регистр НПА</w:t>
      </w:r>
    </w:p>
    <w:p w:rsidR="00AC29F3" w:rsidRDefault="00AC29F3" w:rsidP="000213D6">
      <w:pPr>
        <w:spacing w:after="0" w:line="240" w:lineRule="auto"/>
        <w:jc w:val="right"/>
        <w:rPr>
          <w:rFonts w:ascii="Times New Roman" w:eastAsia="Times New Roman" w:hAnsi="Times New Roman" w:cs="Times New Roman"/>
          <w:sz w:val="24"/>
          <w:szCs w:val="24"/>
          <w:lang w:eastAsia="ru-RU"/>
        </w:rPr>
      </w:pPr>
    </w:p>
    <w:p w:rsidR="00AC29F3" w:rsidRDefault="00AC29F3"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6C3E47" w:rsidRDefault="006C3E47" w:rsidP="000213D6">
      <w:pPr>
        <w:spacing w:after="0" w:line="240" w:lineRule="auto"/>
        <w:jc w:val="right"/>
        <w:rPr>
          <w:rFonts w:ascii="Times New Roman" w:eastAsia="Times New Roman" w:hAnsi="Times New Roman" w:cs="Times New Roman"/>
          <w:sz w:val="24"/>
          <w:szCs w:val="24"/>
          <w:lang w:eastAsia="ru-RU"/>
        </w:rPr>
      </w:pPr>
    </w:p>
    <w:p w:rsidR="007C5A33" w:rsidRDefault="007C5A33" w:rsidP="000213D6">
      <w:pPr>
        <w:spacing w:after="0"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after="0" w:line="240" w:lineRule="auto"/>
        <w:jc w:val="right"/>
        <w:rPr>
          <w:rFonts w:ascii="Times New Roman" w:eastAsia="Times New Roman" w:hAnsi="Times New Roman" w:cs="Times New Roman"/>
          <w:sz w:val="20"/>
          <w:szCs w:val="20"/>
          <w:lang w:eastAsia="ru-RU"/>
        </w:rPr>
      </w:pPr>
      <w:r w:rsidRPr="00271F1A">
        <w:rPr>
          <w:rFonts w:ascii="Times New Roman" w:eastAsia="Times New Roman" w:hAnsi="Times New Roman" w:cs="Times New Roman"/>
          <w:sz w:val="24"/>
          <w:szCs w:val="24"/>
          <w:lang w:eastAsia="ru-RU"/>
        </w:rPr>
        <w:lastRenderedPageBreak/>
        <w:t>УТВЕРЖДЕНА</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постановлением администрации</w:t>
      </w:r>
    </w:p>
    <w:p w:rsidR="00914627" w:rsidRPr="00271F1A" w:rsidRDefault="00914627" w:rsidP="000213D6">
      <w:pPr>
        <w:spacing w:after="0" w:line="240" w:lineRule="auto"/>
        <w:ind w:firstLine="709"/>
        <w:jc w:val="right"/>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AA7489" w:rsidP="00AA7489">
      <w:pPr>
        <w:spacing w:after="0" w:line="240" w:lineRule="auto"/>
        <w:ind w:firstLine="709"/>
        <w:jc w:val="right"/>
        <w:rPr>
          <w:rFonts w:ascii="Times New Roman" w:eastAsia="Times New Roman" w:hAnsi="Times New Roman" w:cs="Times New Roman"/>
          <w:sz w:val="24"/>
          <w:szCs w:val="24"/>
          <w:lang w:eastAsia="ru-RU"/>
        </w:rPr>
      </w:pPr>
      <w:r w:rsidRPr="00AA7489">
        <w:rPr>
          <w:rFonts w:ascii="Times New Roman" w:eastAsia="Times New Roman" w:hAnsi="Times New Roman" w:cs="Times New Roman"/>
          <w:sz w:val="24"/>
          <w:szCs w:val="24"/>
          <w:lang w:eastAsia="ru-RU"/>
        </w:rPr>
        <w:t>от 14.10.2014 года № 281</w:t>
      </w:r>
      <w:r w:rsidR="00F262EB">
        <w:rPr>
          <w:rFonts w:ascii="Times New Roman" w:eastAsia="Times New Roman" w:hAnsi="Times New Roman" w:cs="Times New Roman"/>
          <w:sz w:val="24"/>
          <w:szCs w:val="24"/>
          <w:lang w:eastAsia="ru-RU"/>
        </w:rPr>
        <w:t>, с изменениями</w:t>
      </w:r>
    </w:p>
    <w:p w:rsidR="00914627" w:rsidRPr="00271F1A" w:rsidRDefault="00914627" w:rsidP="000213D6">
      <w:pPr>
        <w:spacing w:line="240" w:lineRule="auto"/>
        <w:jc w:val="right"/>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sz w:val="24"/>
          <w:szCs w:val="24"/>
          <w:lang w:eastAsia="ru-RU"/>
        </w:rPr>
      </w:pPr>
    </w:p>
    <w:p w:rsidR="00914627" w:rsidRPr="00271F1A" w:rsidRDefault="00914627" w:rsidP="00714C01">
      <w:pPr>
        <w:spacing w:line="240" w:lineRule="auto"/>
        <w:jc w:val="center"/>
        <w:rPr>
          <w:rFonts w:ascii="Times New Roman" w:eastAsia="Times New Roman" w:hAnsi="Times New Roman" w:cs="Times New Roman"/>
          <w:b/>
          <w:sz w:val="24"/>
          <w:szCs w:val="24"/>
          <w:lang w:eastAsia="ru-RU"/>
        </w:rPr>
      </w:pPr>
      <w:r w:rsidRPr="00271F1A">
        <w:rPr>
          <w:rFonts w:ascii="Times New Roman" w:eastAsia="Times New Roman" w:hAnsi="Times New Roman" w:cs="Times New Roman"/>
          <w:b/>
          <w:sz w:val="24"/>
          <w:szCs w:val="24"/>
          <w:lang w:eastAsia="ru-RU"/>
        </w:rPr>
        <w:t>МУНИЦИПАЛЬНАЯ ПРОГРАММА</w:t>
      </w:r>
    </w:p>
    <w:p w:rsidR="00914627" w:rsidRPr="00BA00F2" w:rsidRDefault="00914627" w:rsidP="00714C01">
      <w:pPr>
        <w:spacing w:after="0" w:line="240" w:lineRule="auto"/>
        <w:jc w:val="center"/>
        <w:rPr>
          <w:rFonts w:ascii="Times New Roman" w:eastAsia="Times New Roman" w:hAnsi="Times New Roman" w:cs="Times New Roman"/>
          <w:sz w:val="26"/>
          <w:szCs w:val="26"/>
          <w:lang w:eastAsia="ru-RU"/>
        </w:rPr>
      </w:pPr>
      <w:r w:rsidRPr="00BA00F2">
        <w:rPr>
          <w:rFonts w:ascii="Times New Roman" w:eastAsia="Times New Roman" w:hAnsi="Times New Roman" w:cs="Times New Roman"/>
          <w:sz w:val="26"/>
          <w:szCs w:val="26"/>
          <w:lang w:eastAsia="ru-RU"/>
        </w:rPr>
        <w:t>«Общество и власть в МО «Первомайское сельское поселение»</w:t>
      </w:r>
    </w:p>
    <w:p w:rsidR="00914627" w:rsidRPr="00271F1A" w:rsidRDefault="00914627" w:rsidP="000213D6">
      <w:pPr>
        <w:spacing w:line="240" w:lineRule="auto"/>
        <w:rPr>
          <w:rFonts w:ascii="Times New Roman" w:eastAsia="Times New Roman" w:hAnsi="Times New Roman" w:cs="Times New Roman"/>
          <w:b/>
          <w:sz w:val="28"/>
          <w:szCs w:val="28"/>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b/>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BA00F2" w:rsidRPr="00271F1A" w:rsidRDefault="00BA00F2" w:rsidP="000213D6">
      <w:pPr>
        <w:spacing w:line="240" w:lineRule="auto"/>
        <w:ind w:right="-1041"/>
        <w:rPr>
          <w:rFonts w:ascii="Times New Roman" w:eastAsia="Times New Roman" w:hAnsi="Times New Roman" w:cs="Times New Roman"/>
          <w:sz w:val="24"/>
          <w:szCs w:val="24"/>
          <w:lang w:eastAsia="ru-RU"/>
        </w:rPr>
      </w:pPr>
    </w:p>
    <w:p w:rsidR="00914627" w:rsidRPr="00271F1A"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Pr="00271F1A" w:rsidRDefault="00914627" w:rsidP="000213D6">
      <w:pPr>
        <w:spacing w:line="240" w:lineRule="auto"/>
        <w:ind w:left="-880" w:right="-1041" w:firstLine="708"/>
        <w:rPr>
          <w:rFonts w:ascii="Times New Roman" w:eastAsia="Times New Roman" w:hAnsi="Times New Roman" w:cs="Times New Roman"/>
          <w:sz w:val="24"/>
          <w:szCs w:val="24"/>
          <w:lang w:eastAsia="ru-RU"/>
        </w:rPr>
      </w:pPr>
    </w:p>
    <w:p w:rsidR="00914627" w:rsidRDefault="00914627" w:rsidP="000213D6">
      <w:pPr>
        <w:spacing w:line="240" w:lineRule="auto"/>
        <w:ind w:right="-1041"/>
        <w:rPr>
          <w:rFonts w:ascii="Times New Roman" w:eastAsia="Times New Roman" w:hAnsi="Times New Roman" w:cs="Times New Roman"/>
          <w:sz w:val="24"/>
          <w:szCs w:val="24"/>
          <w:lang w:eastAsia="ru-RU"/>
        </w:rPr>
      </w:pPr>
    </w:p>
    <w:p w:rsidR="00914627" w:rsidRDefault="00914627" w:rsidP="000213D6">
      <w:pPr>
        <w:spacing w:line="240" w:lineRule="auto"/>
        <w:ind w:right="-85"/>
        <w:jc w:val="center"/>
        <w:rPr>
          <w:rFonts w:ascii="Times New Roman" w:eastAsia="Times New Roman" w:hAnsi="Times New Roman" w:cs="Times New Roman"/>
          <w:b/>
          <w:sz w:val="28"/>
          <w:szCs w:val="28"/>
          <w:lang w:eastAsia="ru-RU"/>
        </w:rPr>
      </w:pPr>
      <w:r w:rsidRPr="00271F1A">
        <w:rPr>
          <w:rFonts w:ascii="Times New Roman" w:eastAsia="Times New Roman" w:hAnsi="Times New Roman" w:cs="Times New Roman"/>
          <w:b/>
          <w:sz w:val="28"/>
          <w:szCs w:val="28"/>
          <w:lang w:eastAsia="ru-RU"/>
        </w:rPr>
        <w:t>20</w:t>
      </w:r>
      <w:r w:rsidR="004D6D48">
        <w:rPr>
          <w:rFonts w:ascii="Times New Roman" w:eastAsia="Times New Roman" w:hAnsi="Times New Roman" w:cs="Times New Roman"/>
          <w:b/>
          <w:sz w:val="28"/>
          <w:szCs w:val="28"/>
          <w:lang w:eastAsia="ru-RU"/>
        </w:rPr>
        <w:t>2</w:t>
      </w:r>
      <w:r w:rsidR="007C5A33">
        <w:rPr>
          <w:rFonts w:ascii="Times New Roman" w:eastAsia="Times New Roman" w:hAnsi="Times New Roman" w:cs="Times New Roman"/>
          <w:b/>
          <w:sz w:val="28"/>
          <w:szCs w:val="28"/>
          <w:lang w:eastAsia="ru-RU"/>
        </w:rPr>
        <w:t>3</w:t>
      </w:r>
      <w:r w:rsidR="00777F01">
        <w:rPr>
          <w:rFonts w:ascii="Times New Roman" w:eastAsia="Times New Roman" w:hAnsi="Times New Roman" w:cs="Times New Roman"/>
          <w:b/>
          <w:sz w:val="28"/>
          <w:szCs w:val="28"/>
          <w:lang w:eastAsia="ru-RU"/>
        </w:rPr>
        <w:t xml:space="preserve"> год</w:t>
      </w:r>
    </w:p>
    <w:p w:rsidR="00ED730F"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lastRenderedPageBreak/>
        <w:t>ПАСПОРТ</w:t>
      </w:r>
    </w:p>
    <w:p w:rsidR="00E8334D" w:rsidRPr="00A72B24" w:rsidRDefault="00E8334D"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МУНИЦИПАЛЬНОЙ ПРОГРАММЫ</w:t>
      </w:r>
    </w:p>
    <w:p w:rsidR="00E8334D" w:rsidRDefault="00A30728" w:rsidP="000213D6">
      <w:pPr>
        <w:spacing w:after="0" w:line="240" w:lineRule="auto"/>
        <w:jc w:val="center"/>
        <w:rPr>
          <w:rFonts w:ascii="Times New Roman" w:hAnsi="Times New Roman" w:cs="Times New Roman"/>
          <w:b/>
          <w:sz w:val="24"/>
          <w:szCs w:val="24"/>
        </w:rPr>
      </w:pPr>
      <w:r w:rsidRPr="00A72B24">
        <w:rPr>
          <w:rFonts w:ascii="Times New Roman" w:hAnsi="Times New Roman" w:cs="Times New Roman"/>
          <w:b/>
          <w:sz w:val="24"/>
          <w:szCs w:val="24"/>
        </w:rPr>
        <w:t xml:space="preserve">«Общество и власть в </w:t>
      </w:r>
      <w:r w:rsidR="0046537E" w:rsidRPr="00A72B24">
        <w:rPr>
          <w:rFonts w:ascii="Times New Roman" w:hAnsi="Times New Roman" w:cs="Times New Roman"/>
          <w:b/>
          <w:sz w:val="24"/>
          <w:szCs w:val="24"/>
        </w:rPr>
        <w:t>МО</w:t>
      </w:r>
      <w:r w:rsidRPr="00A72B24">
        <w:rPr>
          <w:rFonts w:ascii="Times New Roman" w:hAnsi="Times New Roman" w:cs="Times New Roman"/>
          <w:b/>
          <w:sz w:val="24"/>
          <w:szCs w:val="24"/>
        </w:rPr>
        <w:t xml:space="preserve"> «</w:t>
      </w:r>
      <w:r w:rsidR="0046537E" w:rsidRPr="00A72B24">
        <w:rPr>
          <w:rFonts w:ascii="Times New Roman" w:hAnsi="Times New Roman" w:cs="Times New Roman"/>
          <w:b/>
          <w:sz w:val="24"/>
          <w:szCs w:val="24"/>
        </w:rPr>
        <w:t>Первомайское сельское поселение</w:t>
      </w:r>
      <w:r w:rsidRPr="00A72B24">
        <w:rPr>
          <w:rFonts w:ascii="Times New Roman" w:hAnsi="Times New Roman" w:cs="Times New Roman"/>
          <w:b/>
          <w:sz w:val="24"/>
          <w:szCs w:val="24"/>
        </w:rPr>
        <w:t>»</w:t>
      </w:r>
      <w:r w:rsidR="0046537E" w:rsidRPr="00A72B24">
        <w:rPr>
          <w:rFonts w:ascii="Times New Roman" w:hAnsi="Times New Roman" w:cs="Times New Roman"/>
          <w:b/>
          <w:sz w:val="24"/>
          <w:szCs w:val="24"/>
        </w:rPr>
        <w:t xml:space="preserve"> </w:t>
      </w:r>
    </w:p>
    <w:p w:rsidR="00B36354" w:rsidRPr="00A72B24" w:rsidRDefault="00B36354" w:rsidP="000213D6">
      <w:pPr>
        <w:spacing w:after="0" w:line="240" w:lineRule="auto"/>
        <w:jc w:val="center"/>
        <w:rPr>
          <w:rFonts w:ascii="Times New Roman" w:hAnsi="Times New Roman" w:cs="Times New Roman"/>
          <w:b/>
          <w:sz w:val="24"/>
          <w:szCs w:val="24"/>
        </w:rPr>
      </w:pPr>
    </w:p>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6"/>
        <w:gridCol w:w="7426"/>
      </w:tblGrid>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Сроки 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FD7C8B" w:rsidRPr="00F56372" w:rsidRDefault="00D27B29" w:rsidP="00AC29F3">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AC29F3">
              <w:rPr>
                <w:rFonts w:ascii="Times New Roman" w:hAnsi="Times New Roman" w:cs="Times New Roman"/>
                <w:sz w:val="24"/>
                <w:szCs w:val="24"/>
              </w:rPr>
              <w:t>3</w:t>
            </w:r>
            <w:r>
              <w:rPr>
                <w:rFonts w:ascii="Times New Roman" w:hAnsi="Times New Roman" w:cs="Times New Roman"/>
                <w:sz w:val="24"/>
                <w:szCs w:val="24"/>
              </w:rPr>
              <w:t>-2030 гг</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Ответственный исполнитель муниципальной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4125F1" w:rsidP="004125F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администрация МО «Первомайское сельское поселение» </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Участники муниципальной </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3263A8" w:rsidP="000213D6">
            <w:pPr>
              <w:spacing w:after="0" w:line="240" w:lineRule="auto"/>
              <w:rPr>
                <w:rFonts w:ascii="Times New Roman" w:hAnsi="Times New Roman" w:cs="Times New Roman"/>
                <w:sz w:val="24"/>
                <w:szCs w:val="24"/>
              </w:rPr>
            </w:pPr>
            <w:r>
              <w:rPr>
                <w:rFonts w:ascii="Times New Roman" w:hAnsi="Times New Roman" w:cs="Times New Roman"/>
                <w:sz w:val="24"/>
                <w:szCs w:val="24"/>
              </w:rPr>
              <w:t>администрация МО «Первомайское сельское 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411039">
            <w:pPr>
              <w:spacing w:after="0" w:line="240" w:lineRule="auto"/>
              <w:rPr>
                <w:rFonts w:ascii="Times New Roman" w:hAnsi="Times New Roman" w:cs="Times New Roman"/>
                <w:bCs/>
                <w:sz w:val="24"/>
                <w:szCs w:val="24"/>
              </w:rPr>
            </w:pPr>
            <w:r w:rsidRPr="00F56372">
              <w:rPr>
                <w:rFonts w:ascii="Times New Roman" w:hAnsi="Times New Roman" w:cs="Times New Roman"/>
                <w:bCs/>
                <w:sz w:val="24"/>
                <w:szCs w:val="24"/>
              </w:rPr>
              <w:t>Цел</w:t>
            </w:r>
            <w:r>
              <w:rPr>
                <w:rFonts w:ascii="Times New Roman" w:hAnsi="Times New Roman" w:cs="Times New Roman"/>
                <w:bCs/>
                <w:sz w:val="24"/>
                <w:szCs w:val="24"/>
              </w:rPr>
              <w:t>ь</w:t>
            </w:r>
            <w:r w:rsidRPr="00F56372">
              <w:rPr>
                <w:rFonts w:ascii="Times New Roman" w:hAnsi="Times New Roman" w:cs="Times New Roman"/>
                <w:bCs/>
                <w:sz w:val="24"/>
                <w:szCs w:val="24"/>
              </w:rPr>
              <w:t xml:space="preserve"> программы</w:t>
            </w:r>
          </w:p>
        </w:tc>
        <w:tc>
          <w:tcPr>
            <w:tcW w:w="3855" w:type="pct"/>
            <w:tcBorders>
              <w:top w:val="single" w:sz="4" w:space="0" w:color="auto"/>
              <w:left w:val="single" w:sz="4" w:space="0" w:color="auto"/>
              <w:bottom w:val="single" w:sz="4" w:space="0" w:color="auto"/>
              <w:right w:val="single" w:sz="4" w:space="0" w:color="auto"/>
            </w:tcBorders>
          </w:tcPr>
          <w:p w:rsidR="00D27B29" w:rsidRPr="00F56372" w:rsidRDefault="00D27B29"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77527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З</w:t>
            </w:r>
            <w:r w:rsidR="007721EC" w:rsidRPr="00F56372">
              <w:rPr>
                <w:rFonts w:ascii="Times New Roman" w:hAnsi="Times New Roman" w:cs="Times New Roman"/>
                <w:sz w:val="24"/>
                <w:szCs w:val="24"/>
              </w:rPr>
              <w:t xml:space="preserve">адачи </w:t>
            </w:r>
            <w:r w:rsidR="007721EC" w:rsidRPr="00F56372">
              <w:rPr>
                <w:rFonts w:ascii="Times New Roman" w:hAnsi="Times New Roman" w:cs="Times New Roman"/>
                <w:bCs/>
                <w:sz w:val="24"/>
                <w:szCs w:val="24"/>
              </w:rPr>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о деятельности органов местного самоуправления.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 xml:space="preserve">поселение». </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 и укрепление атмосферы доверия к ним граждан.</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F819DF" w:rsidRPr="00F56372" w:rsidRDefault="00F819DF"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p w:rsidR="00656B25" w:rsidRPr="00F56372" w:rsidRDefault="00656B25" w:rsidP="000213D6">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7.</w:t>
            </w:r>
            <w:r w:rsidRPr="00F56372">
              <w:t xml:space="preserve"> </w:t>
            </w:r>
            <w:r w:rsidRPr="00F56372">
              <w:rPr>
                <w:rFonts w:ascii="Times New Roman" w:hAnsi="Times New Roman" w:cs="Times New Roman"/>
                <w:sz w:val="24"/>
                <w:szCs w:val="24"/>
              </w:rPr>
              <w:t>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F56372">
              <w:rPr>
                <w:rFonts w:ascii="Times New Roman" w:hAnsi="Times New Roman" w:cs="Times New Roman"/>
                <w:sz w:val="24"/>
                <w:szCs w:val="24"/>
              </w:rPr>
              <w:t>поселение».</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Ожидаемые (конечные) результаты</w:t>
            </w:r>
            <w:r w:rsidR="00714C01">
              <w:rPr>
                <w:rFonts w:ascii="Times New Roman" w:hAnsi="Times New Roman" w:cs="Times New Roman"/>
                <w:sz w:val="24"/>
                <w:szCs w:val="24"/>
              </w:rPr>
              <w:t xml:space="preserve"> </w:t>
            </w:r>
            <w:r>
              <w:rPr>
                <w:rFonts w:ascii="Times New Roman" w:hAnsi="Times New Roman" w:cs="Times New Roman"/>
                <w:sz w:val="24"/>
                <w:szCs w:val="24"/>
              </w:rPr>
              <w:t>реализации муниципальной 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1. Развитие информационного пространства на территории МО.</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2. Всестороннее информационное обеспечение социально-экономического и общественно-политического развития МО по всем направлениям деятельности органов местного самоуправления МО «Первомайское сельское поселение».</w:t>
            </w:r>
          </w:p>
          <w:p w:rsidR="00D03C9C" w:rsidRPr="00F56372" w:rsidRDefault="00D03C9C" w:rsidP="00D03C9C">
            <w:pPr>
              <w:pStyle w:val="ConsPlusNonformat"/>
              <w:jc w:val="both"/>
              <w:rPr>
                <w:rFonts w:ascii="Times New Roman" w:eastAsiaTheme="minorHAnsi" w:hAnsi="Times New Roman" w:cs="Times New Roman"/>
                <w:sz w:val="24"/>
                <w:szCs w:val="24"/>
                <w:lang w:eastAsia="en-US"/>
              </w:rPr>
            </w:pPr>
            <w:r w:rsidRPr="00F56372">
              <w:rPr>
                <w:rFonts w:ascii="Times New Roman" w:eastAsiaTheme="minorHAnsi" w:hAnsi="Times New Roman" w:cs="Times New Roman"/>
                <w:sz w:val="24"/>
                <w:szCs w:val="24"/>
                <w:lang w:eastAsia="en-US"/>
              </w:rPr>
              <w:t>3. Повышение эффективности деятельности органов местного самоуправления,</w:t>
            </w:r>
          </w:p>
          <w:p w:rsidR="00D03C9C" w:rsidRPr="00F56372" w:rsidRDefault="00D03C9C" w:rsidP="00D03C9C">
            <w:pPr>
              <w:pStyle w:val="ConsPlusNonformat"/>
              <w:jc w:val="both"/>
              <w:rPr>
                <w:rFonts w:ascii="Times New Roman" w:hAnsi="Times New Roman" w:cs="Times New Roman"/>
                <w:sz w:val="24"/>
                <w:szCs w:val="24"/>
              </w:rPr>
            </w:pPr>
            <w:r w:rsidRPr="00F56372">
              <w:rPr>
                <w:rFonts w:ascii="Times New Roman" w:hAnsi="Times New Roman" w:cs="Times New Roman"/>
                <w:sz w:val="24"/>
                <w:szCs w:val="24"/>
              </w:rPr>
              <w:t xml:space="preserve">4. Повышение уровня открытости местного самоуправления. </w:t>
            </w:r>
          </w:p>
          <w:p w:rsidR="00D27B29" w:rsidRPr="00F56372" w:rsidRDefault="00D03C9C" w:rsidP="00D03C9C">
            <w:pPr>
              <w:spacing w:after="0" w:line="240" w:lineRule="auto"/>
              <w:rPr>
                <w:rFonts w:ascii="Times New Roman" w:hAnsi="Times New Roman" w:cs="Times New Roman"/>
                <w:sz w:val="24"/>
                <w:szCs w:val="24"/>
              </w:rPr>
            </w:pPr>
            <w:r w:rsidRPr="00F56372">
              <w:rPr>
                <w:rFonts w:ascii="Times New Roman" w:hAnsi="Times New Roman" w:cs="Times New Roman"/>
                <w:sz w:val="24"/>
                <w:szCs w:val="24"/>
              </w:rPr>
              <w:t>5. Укрепление межнационального и межконфессионального согласия, социальной и культурной адаптации мигрантов.</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Проекты, реализуемые в рамках муниципальной </w:t>
            </w:r>
            <w:r>
              <w:rPr>
                <w:rFonts w:ascii="Times New Roman" w:hAnsi="Times New Roman" w:cs="Times New Roman"/>
                <w:sz w:val="24"/>
                <w:szCs w:val="24"/>
              </w:rPr>
              <w:lastRenderedPageBreak/>
              <w:t>программы</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участие в федеральных проектах не запланировано</w:t>
            </w:r>
          </w:p>
        </w:tc>
      </w:tr>
      <w:tr w:rsidR="00F56372" w:rsidRPr="00F56372" w:rsidTr="00970AF9">
        <w:tc>
          <w:tcPr>
            <w:tcW w:w="1145" w:type="pct"/>
            <w:tcBorders>
              <w:top w:val="single" w:sz="4" w:space="0" w:color="auto"/>
              <w:left w:val="single" w:sz="4" w:space="0" w:color="auto"/>
              <w:bottom w:val="single" w:sz="4" w:space="0" w:color="auto"/>
              <w:right w:val="single" w:sz="4" w:space="0" w:color="auto"/>
            </w:tcBorders>
          </w:tcPr>
          <w:p w:rsidR="007721EC" w:rsidRPr="00F56372"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Финансовое обеспечение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BD560B" w:rsidRPr="002122D5" w:rsidRDefault="00D27B29" w:rsidP="000213D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Всего – </w:t>
            </w:r>
            <w:r w:rsidR="0049149A">
              <w:rPr>
                <w:rFonts w:ascii="Times New Roman" w:hAnsi="Times New Roman" w:cs="Times New Roman"/>
                <w:b/>
                <w:sz w:val="24"/>
                <w:szCs w:val="24"/>
              </w:rPr>
              <w:t>10</w:t>
            </w:r>
            <w:r w:rsidR="00714C01">
              <w:rPr>
                <w:rFonts w:ascii="Times New Roman" w:hAnsi="Times New Roman" w:cs="Times New Roman"/>
                <w:b/>
                <w:sz w:val="24"/>
                <w:szCs w:val="24"/>
              </w:rPr>
              <w:t xml:space="preserve"> </w:t>
            </w:r>
            <w:r w:rsidR="007C5A33">
              <w:rPr>
                <w:rFonts w:ascii="Times New Roman" w:hAnsi="Times New Roman" w:cs="Times New Roman"/>
                <w:b/>
                <w:sz w:val="24"/>
                <w:szCs w:val="24"/>
              </w:rPr>
              <w:t>001</w:t>
            </w:r>
            <w:r w:rsidR="00720D1B">
              <w:rPr>
                <w:rFonts w:ascii="Times New Roman" w:hAnsi="Times New Roman" w:cs="Times New Roman"/>
                <w:b/>
                <w:sz w:val="24"/>
                <w:szCs w:val="24"/>
              </w:rPr>
              <w:t>,</w:t>
            </w:r>
            <w:r w:rsidR="007C5A33">
              <w:rPr>
                <w:rFonts w:ascii="Times New Roman" w:hAnsi="Times New Roman" w:cs="Times New Roman"/>
                <w:b/>
                <w:sz w:val="24"/>
                <w:szCs w:val="24"/>
              </w:rPr>
              <w:t>3</w:t>
            </w:r>
            <w:r w:rsidR="00714C01">
              <w:rPr>
                <w:rFonts w:ascii="Times New Roman" w:hAnsi="Times New Roman" w:cs="Times New Roman"/>
                <w:b/>
                <w:sz w:val="24"/>
                <w:szCs w:val="24"/>
              </w:rPr>
              <w:t xml:space="preserve"> </w:t>
            </w:r>
            <w:r w:rsidR="008D326F" w:rsidRPr="002122D5">
              <w:rPr>
                <w:rFonts w:ascii="Times New Roman" w:hAnsi="Times New Roman" w:cs="Times New Roman"/>
                <w:b/>
                <w:sz w:val="24"/>
                <w:szCs w:val="24"/>
              </w:rPr>
              <w:t>тыс. рублей, в т.ч.:</w:t>
            </w:r>
          </w:p>
          <w:p w:rsidR="00B031BB" w:rsidRDefault="00B031BB" w:rsidP="000213D6">
            <w:pPr>
              <w:spacing w:after="0" w:line="240" w:lineRule="auto"/>
              <w:rPr>
                <w:rFonts w:ascii="Times New Roman" w:hAnsi="Times New Roman" w:cs="Times New Roman"/>
                <w:sz w:val="24"/>
                <w:szCs w:val="24"/>
              </w:rPr>
            </w:pPr>
          </w:p>
          <w:p w:rsidR="00AA3D6B" w:rsidRPr="00087B64" w:rsidRDefault="00AA3D6B" w:rsidP="00AA3D6B">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23</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7C5A33">
              <w:rPr>
                <w:rFonts w:ascii="Times New Roman" w:hAnsi="Times New Roman" w:cs="Times New Roman"/>
                <w:sz w:val="24"/>
                <w:szCs w:val="24"/>
              </w:rPr>
              <w:t>923,1 тыс. рублей;</w:t>
            </w:r>
          </w:p>
          <w:p w:rsidR="003C6590" w:rsidRPr="00087B64" w:rsidRDefault="003C6590" w:rsidP="003C6590">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24</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7C5A33">
              <w:rPr>
                <w:rFonts w:ascii="Times New Roman" w:hAnsi="Times New Roman" w:cs="Times New Roman"/>
                <w:sz w:val="24"/>
                <w:szCs w:val="24"/>
              </w:rPr>
              <w:t>1 259,1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25</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7C5A33">
              <w:rPr>
                <w:rFonts w:ascii="Times New Roman" w:hAnsi="Times New Roman" w:cs="Times New Roman"/>
                <w:sz w:val="24"/>
                <w:szCs w:val="24"/>
              </w:rPr>
              <w:t>1 259,1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26</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27</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28</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D03C9C" w:rsidRPr="00087B64" w:rsidRDefault="00D03C9C" w:rsidP="00D03C9C">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29</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p w:rsidR="00FD5E6D" w:rsidRPr="00087B64" w:rsidRDefault="00D03C9C" w:rsidP="00FD5E6D">
            <w:pPr>
              <w:spacing w:after="0" w:line="240" w:lineRule="auto"/>
              <w:rPr>
                <w:rFonts w:ascii="Times New Roman" w:hAnsi="Times New Roman" w:cs="Times New Roman"/>
                <w:sz w:val="24"/>
                <w:szCs w:val="24"/>
              </w:rPr>
            </w:pPr>
            <w:r w:rsidRPr="00087B64">
              <w:rPr>
                <w:rFonts w:ascii="Times New Roman" w:hAnsi="Times New Roman" w:cs="Times New Roman"/>
                <w:sz w:val="24"/>
                <w:szCs w:val="24"/>
              </w:rPr>
              <w:t>на 20</w:t>
            </w:r>
            <w:r>
              <w:rPr>
                <w:rFonts w:ascii="Times New Roman" w:hAnsi="Times New Roman" w:cs="Times New Roman"/>
                <w:sz w:val="24"/>
                <w:szCs w:val="24"/>
              </w:rPr>
              <w:t>30</w:t>
            </w:r>
            <w:r w:rsidRPr="00087B64">
              <w:rPr>
                <w:rFonts w:ascii="Times New Roman" w:hAnsi="Times New Roman" w:cs="Times New Roman"/>
                <w:sz w:val="24"/>
                <w:szCs w:val="24"/>
              </w:rPr>
              <w:t xml:space="preserve"> год составляет</w:t>
            </w:r>
            <w:r>
              <w:rPr>
                <w:rFonts w:ascii="Times New Roman" w:hAnsi="Times New Roman" w:cs="Times New Roman"/>
                <w:sz w:val="24"/>
                <w:szCs w:val="24"/>
              </w:rPr>
              <w:t xml:space="preserve"> </w:t>
            </w:r>
            <w:r w:rsidR="0049149A">
              <w:rPr>
                <w:rFonts w:ascii="Times New Roman" w:hAnsi="Times New Roman" w:cs="Times New Roman"/>
                <w:sz w:val="24"/>
                <w:szCs w:val="24"/>
              </w:rPr>
              <w:t>1 312,0</w:t>
            </w:r>
            <w:r w:rsidR="007C5A33">
              <w:rPr>
                <w:rFonts w:ascii="Times New Roman" w:hAnsi="Times New Roman" w:cs="Times New Roman"/>
                <w:sz w:val="24"/>
                <w:szCs w:val="24"/>
              </w:rPr>
              <w:t xml:space="preserve"> тыс. рублей.</w:t>
            </w:r>
          </w:p>
        </w:tc>
      </w:tr>
      <w:tr w:rsidR="00D27B29" w:rsidRPr="00F56372" w:rsidTr="00970AF9">
        <w:tc>
          <w:tcPr>
            <w:tcW w:w="1145" w:type="pct"/>
            <w:tcBorders>
              <w:top w:val="single" w:sz="4" w:space="0" w:color="auto"/>
              <w:left w:val="single" w:sz="4" w:space="0" w:color="auto"/>
              <w:bottom w:val="single" w:sz="4" w:space="0" w:color="auto"/>
              <w:right w:val="single" w:sz="4" w:space="0" w:color="auto"/>
            </w:tcBorders>
          </w:tcPr>
          <w:p w:rsidR="00D27B29" w:rsidRDefault="00D27B29" w:rsidP="00D27B29">
            <w:pPr>
              <w:spacing w:after="0" w:line="240" w:lineRule="auto"/>
              <w:rPr>
                <w:rFonts w:ascii="Times New Roman" w:hAnsi="Times New Roman" w:cs="Times New Roman"/>
                <w:sz w:val="24"/>
                <w:szCs w:val="24"/>
              </w:rPr>
            </w:pPr>
            <w:r>
              <w:rPr>
                <w:rFonts w:ascii="Times New Roman" w:hAnsi="Times New Roman" w:cs="Times New Roman"/>
                <w:sz w:val="24"/>
                <w:szCs w:val="24"/>
              </w:rPr>
              <w:t>Размер налоговых расходов, направленных на достижение цели муниципальной программы – всего, в том числе по годам реализации</w:t>
            </w:r>
          </w:p>
        </w:tc>
        <w:tc>
          <w:tcPr>
            <w:tcW w:w="3855" w:type="pct"/>
            <w:tcBorders>
              <w:top w:val="single" w:sz="4" w:space="0" w:color="auto"/>
              <w:left w:val="single" w:sz="4" w:space="0" w:color="auto"/>
              <w:bottom w:val="single" w:sz="4" w:space="0" w:color="auto"/>
              <w:right w:val="single" w:sz="4" w:space="0" w:color="auto"/>
            </w:tcBorders>
            <w:vAlign w:val="center"/>
          </w:tcPr>
          <w:p w:rsidR="00D27B29" w:rsidRPr="002122D5" w:rsidRDefault="00D27B29" w:rsidP="00D27B2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Всего – </w:t>
            </w:r>
            <w:r w:rsidR="0049149A">
              <w:rPr>
                <w:rFonts w:ascii="Times New Roman" w:hAnsi="Times New Roman" w:cs="Times New Roman"/>
                <w:b/>
                <w:sz w:val="24"/>
                <w:szCs w:val="24"/>
              </w:rPr>
              <w:t>3</w:t>
            </w:r>
            <w:r w:rsidR="007C5A33">
              <w:rPr>
                <w:rFonts w:ascii="Times New Roman" w:hAnsi="Times New Roman" w:cs="Times New Roman"/>
                <w:b/>
                <w:sz w:val="24"/>
                <w:szCs w:val="24"/>
              </w:rPr>
              <w:t> </w:t>
            </w:r>
            <w:r w:rsidR="00BD2C16">
              <w:rPr>
                <w:rFonts w:ascii="Times New Roman" w:hAnsi="Times New Roman" w:cs="Times New Roman"/>
                <w:b/>
                <w:sz w:val="24"/>
                <w:szCs w:val="24"/>
              </w:rPr>
              <w:t>243,7</w:t>
            </w:r>
            <w:r w:rsidR="00714C01">
              <w:rPr>
                <w:rFonts w:ascii="Times New Roman" w:hAnsi="Times New Roman" w:cs="Times New Roman"/>
                <w:b/>
                <w:sz w:val="24"/>
                <w:szCs w:val="24"/>
              </w:rPr>
              <w:t xml:space="preserve"> </w:t>
            </w:r>
            <w:r w:rsidRPr="002122D5">
              <w:rPr>
                <w:rFonts w:ascii="Times New Roman" w:hAnsi="Times New Roman" w:cs="Times New Roman"/>
                <w:b/>
                <w:sz w:val="24"/>
                <w:szCs w:val="24"/>
              </w:rPr>
              <w:t>тыс. рублей, в т.ч.:</w:t>
            </w:r>
          </w:p>
          <w:p w:rsidR="00D27B29" w:rsidRDefault="00D27B29" w:rsidP="00D27B29">
            <w:pPr>
              <w:spacing w:after="0" w:line="240" w:lineRule="auto"/>
              <w:rPr>
                <w:rFonts w:ascii="Times New Roman" w:hAnsi="Times New Roman" w:cs="Times New Roman"/>
                <w:sz w:val="24"/>
                <w:szCs w:val="24"/>
              </w:rPr>
            </w:pPr>
          </w:p>
          <w:p w:rsidR="007C5A33" w:rsidRPr="007C5A33" w:rsidRDefault="007C5A33" w:rsidP="007C5A33">
            <w:pPr>
              <w:spacing w:after="0" w:line="240" w:lineRule="auto"/>
              <w:rPr>
                <w:rFonts w:ascii="Times New Roman" w:hAnsi="Times New Roman" w:cs="Times New Roman"/>
                <w:sz w:val="24"/>
                <w:szCs w:val="24"/>
              </w:rPr>
            </w:pPr>
            <w:r w:rsidRPr="007C5A33">
              <w:rPr>
                <w:rFonts w:ascii="Times New Roman" w:hAnsi="Times New Roman" w:cs="Times New Roman"/>
                <w:sz w:val="24"/>
                <w:szCs w:val="24"/>
              </w:rPr>
              <w:t xml:space="preserve">на 2023 год составляет </w:t>
            </w:r>
            <w:r w:rsidR="000A70C7">
              <w:rPr>
                <w:rFonts w:ascii="Times New Roman" w:hAnsi="Times New Roman" w:cs="Times New Roman"/>
                <w:sz w:val="24"/>
                <w:szCs w:val="24"/>
              </w:rPr>
              <w:t>725,5</w:t>
            </w:r>
            <w:r w:rsidRPr="007C5A33">
              <w:rPr>
                <w:rFonts w:ascii="Times New Roman" w:hAnsi="Times New Roman" w:cs="Times New Roman"/>
                <w:sz w:val="24"/>
                <w:szCs w:val="24"/>
              </w:rPr>
              <w:t xml:space="preserve"> тыс. рублей;</w:t>
            </w:r>
          </w:p>
          <w:p w:rsidR="007C5A33" w:rsidRPr="007C5A33" w:rsidRDefault="007C5A33" w:rsidP="007C5A33">
            <w:pPr>
              <w:spacing w:after="0" w:line="240" w:lineRule="auto"/>
              <w:rPr>
                <w:rFonts w:ascii="Times New Roman" w:hAnsi="Times New Roman" w:cs="Times New Roman"/>
                <w:sz w:val="24"/>
                <w:szCs w:val="24"/>
              </w:rPr>
            </w:pPr>
            <w:r w:rsidRPr="007C5A33">
              <w:rPr>
                <w:rFonts w:ascii="Times New Roman" w:hAnsi="Times New Roman" w:cs="Times New Roman"/>
                <w:sz w:val="24"/>
                <w:szCs w:val="24"/>
              </w:rPr>
              <w:t>на 2024 год составляет 1 259,1 тыс. рублей;</w:t>
            </w:r>
          </w:p>
          <w:p w:rsidR="00D27B29" w:rsidRPr="00293FD3" w:rsidRDefault="007C5A33" w:rsidP="007C5A33">
            <w:pPr>
              <w:spacing w:after="0" w:line="240" w:lineRule="auto"/>
              <w:rPr>
                <w:rFonts w:ascii="Times New Roman" w:hAnsi="Times New Roman" w:cs="Times New Roman"/>
                <w:sz w:val="24"/>
                <w:szCs w:val="24"/>
              </w:rPr>
            </w:pPr>
            <w:r w:rsidRPr="007C5A33">
              <w:rPr>
                <w:rFonts w:ascii="Times New Roman" w:hAnsi="Times New Roman" w:cs="Times New Roman"/>
                <w:sz w:val="24"/>
                <w:szCs w:val="24"/>
              </w:rPr>
              <w:t>на 2025 год</w:t>
            </w:r>
            <w:r>
              <w:rPr>
                <w:rFonts w:ascii="Times New Roman" w:hAnsi="Times New Roman" w:cs="Times New Roman"/>
                <w:sz w:val="24"/>
                <w:szCs w:val="24"/>
              </w:rPr>
              <w:t xml:space="preserve"> составляет 1 259,1 тыс. рублей.</w:t>
            </w:r>
          </w:p>
        </w:tc>
      </w:tr>
    </w:tbl>
    <w:p w:rsidR="00393FAC" w:rsidRPr="00F56372" w:rsidRDefault="00393FAC" w:rsidP="000213D6">
      <w:pPr>
        <w:spacing w:after="0" w:line="240" w:lineRule="auto"/>
        <w:jc w:val="center"/>
        <w:rPr>
          <w:rFonts w:ascii="Times New Roman" w:hAnsi="Times New Roman" w:cs="Times New Roman"/>
          <w:b/>
          <w:sz w:val="24"/>
          <w:szCs w:val="24"/>
        </w:rPr>
      </w:pPr>
    </w:p>
    <w:p w:rsidR="00914627" w:rsidRPr="00271F1A" w:rsidRDefault="00914627" w:rsidP="00970AF9">
      <w:pPr>
        <w:spacing w:after="0" w:line="240" w:lineRule="auto"/>
        <w:ind w:firstLine="567"/>
        <w:jc w:val="center"/>
        <w:rPr>
          <w:rFonts w:ascii="Times New Roman" w:hAnsi="Times New Roman" w:cs="Times New Roman"/>
          <w:b/>
          <w:sz w:val="24"/>
          <w:szCs w:val="24"/>
        </w:rPr>
      </w:pPr>
      <w:r w:rsidRPr="00271F1A">
        <w:rPr>
          <w:rFonts w:ascii="Times New Roman" w:hAnsi="Times New Roman" w:cs="Times New Roman"/>
          <w:b/>
          <w:sz w:val="24"/>
          <w:szCs w:val="24"/>
        </w:rPr>
        <w:t>1. Содержание проблемы и обоснование необходимости ее решения программными методами.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Муниципальная</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программа </w:t>
      </w:r>
      <w:r w:rsidRPr="00271F1A">
        <w:rPr>
          <w:rFonts w:ascii="Times New Roman" w:eastAsia="Times New Roman" w:hAnsi="Times New Roman" w:cs="Times New Roman"/>
          <w:sz w:val="24"/>
          <w:szCs w:val="24"/>
          <w:lang w:eastAsia="ru-RU"/>
        </w:rPr>
        <w:t>«Общество и власть в МО «Первомайское сельское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поселение» на 2015-2017 годы»</w:t>
      </w:r>
      <w:r w:rsidRPr="00271F1A">
        <w:rPr>
          <w:rFonts w:ascii="Times New Roman" w:eastAsia="Times New Roman" w:hAnsi="Times New Roman" w:cs="Times New Roman"/>
          <w:bCs/>
          <w:sz w:val="24"/>
          <w:szCs w:val="24"/>
          <w:lang w:eastAsia="ru-RU"/>
        </w:rPr>
        <w:t xml:space="preserve"> (далее - </w:t>
      </w:r>
      <w:r w:rsidR="00970AF9">
        <w:rPr>
          <w:rFonts w:ascii="Times New Roman" w:eastAsia="Times New Roman" w:hAnsi="Times New Roman" w:cs="Times New Roman"/>
          <w:bCs/>
          <w:sz w:val="24"/>
          <w:szCs w:val="24"/>
          <w:lang w:eastAsia="ru-RU"/>
        </w:rPr>
        <w:t>п</w:t>
      </w:r>
      <w:r w:rsidRPr="00271F1A">
        <w:rPr>
          <w:rFonts w:ascii="Times New Roman" w:eastAsia="Times New Roman" w:hAnsi="Times New Roman" w:cs="Times New Roman"/>
          <w:bCs/>
          <w:sz w:val="24"/>
          <w:szCs w:val="24"/>
          <w:lang w:eastAsia="ru-RU"/>
        </w:rPr>
        <w:t>рограмма) разработана 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информационной политики, направленной на широкое освещение деятельности органов местного самоуправления МО «Первомайское сельское поселение».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Наличие комплекса информационных ресурсов органов местного самоуправления несет в себе</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важную социальную функцию – оперативное информирование населения о деятельности </w:t>
      </w:r>
      <w:r w:rsidRPr="00271F1A">
        <w:rPr>
          <w:rFonts w:ascii="Times New Roman" w:eastAsia="Times New Roman" w:hAnsi="Times New Roman" w:cs="Times New Roman"/>
          <w:sz w:val="24"/>
          <w:szCs w:val="24"/>
          <w:lang w:eastAsia="ru-RU"/>
        </w:rPr>
        <w:t>органов местного самоуправления</w:t>
      </w:r>
      <w:r w:rsidRPr="00271F1A">
        <w:rPr>
          <w:rFonts w:ascii="Times New Roman" w:eastAsia="Times New Roman" w:hAnsi="Times New Roman" w:cs="Times New Roman"/>
          <w:bCs/>
          <w:sz w:val="24"/>
          <w:szCs w:val="24"/>
          <w:lang w:eastAsia="ru-RU"/>
        </w:rPr>
        <w:t xml:space="preserve"> для удовлетворения информационных потребностей граждан, обеспечения конструктивного взаимодействия населения с органами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Федеральным законом от 06.10.2003</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 xml:space="preserve">№ 131-ФЗ «Об общих принципах организации местного самоуправления в Российской Федерации» предусмотрено, что органы местного самоуправления обязаны обеспечить опубликование официальной информации для вступления в силу нормативных правовых актов местного самоуправления, проведение обсуждения проектов муниципальных правовых актов по вопросам местного значения, а также доведение до сведения населения МО информации о социально-экономическом и культурном развитии МО, о развитии его общественной инфраструктуры и иной официальной информации.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Федеральным законом от 09.02.2009 № 8-ФЗ «Об обеспечении доступа к информации о деятельности государственных органов и органов местного самоуправления» предусмотрено, что органы местного самоуправления обязаны обеспечить реализацию прав граждан и организаций на доступ к информации о деятельности органов местного самоуправления, а также создать условия для обеспечения гласности и открытости принимаемых решений.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Данная необходимость вытекает также из высокого уровня политической грамотности населения, и, как следствие, возрастающих потребностей жителей в информации о деятельности органов местного самоуправления.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То есть, осуществление информационной стратегии органами местного самоуправления выполняет исключительно важную социальную функцию – оперативное информирование населения о своей деятельности для удовлетворения его </w:t>
      </w:r>
      <w:r w:rsidRPr="00271F1A">
        <w:rPr>
          <w:rFonts w:ascii="Times New Roman" w:eastAsia="Times New Roman" w:hAnsi="Times New Roman" w:cs="Times New Roman"/>
          <w:sz w:val="24"/>
          <w:szCs w:val="24"/>
          <w:lang w:eastAsia="ru-RU"/>
        </w:rPr>
        <w:lastRenderedPageBreak/>
        <w:t>информационных потребностей, обеспечения конструктивного взаимодействия населения с органами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Очевидно, что положительный эффект от деятельности органов местного самоуправления существенно снижается, если эта деятельность не обеспечена соответствующей информационной поддержкой.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 современных условиях средства массовой информации являются мощным ресурсом обеспечения информирования населения по вопросам деятельности органов местного самоуправления в целях повышения эффективности участия граждан в процессе принятия решений. </w:t>
      </w:r>
    </w:p>
    <w:p w:rsidR="005349A1"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значимым для муниципального управления направлением развития информационной политики, становится информационное обеспечение открытости деятельности органов местного самоуправления на основе Стратегии развития информационного общества в Российской Федерации от 7 февраля 2008 года № Пр-212.</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Согласно данной Стратегии, одной из целей формирования и развития информационного общества в Российской Федерации является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Кроме этого, Указом Президента РФ от 28 апреля 2008 года № 607 «Об оценке эффективности деятельности органов местного самоуправления городских округов и муниципальных районов» показатель удовлетворенности населения деятельностью органов местного самоуправления городского округа (муниципального района), в том числе их информационной открытостью, обозначен как один из основных показателей оценки эффективности деятельности органов местного самоуправления городских округов и муниципальных районов.</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Также существует необходимость в нормативном регулировании информационного освещения деятельности органов местного самоуправления. Необходимо обеспечить реализацию требований законодательства Российской Федерации по своевременному опубликованию правовых актов органов местного самоуправления для вступления их в законную силу, иных официальных документов органов местного самоуправления. Также необходимо обеспечить своевременное опубликование официальных объявлений и разъяснений должностных лиц, обязательное проведение публичных слушаний по вопросам, требующим их проведения,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т.п.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 сегодняшний день информационное поле МО «Первомайское сельское поселение» представлено:</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газетой «Выборг»,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газетой «Карельский перешеек»,</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 xml:space="preserve">- информационным агентством «Областные вести»,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 xml:space="preserve">-официальным порталом МО «Первомайское сельское поселение» </w:t>
      </w:r>
      <w:r w:rsidR="00055E4F" w:rsidRPr="00055E4F">
        <w:rPr>
          <w:rFonts w:ascii="Times New Roman" w:hAnsi="Times New Roman" w:cs="Times New Roman"/>
          <w:sz w:val="24"/>
        </w:rPr>
        <w:t>https:</w:t>
      </w:r>
      <w:r w:rsidR="00055E4F">
        <w:rPr>
          <w:rFonts w:ascii="Times New Roman" w:hAnsi="Times New Roman" w:cs="Times New Roman"/>
          <w:sz w:val="24"/>
        </w:rPr>
        <w:t>//pervomayskoe.vbglenobl.ru/</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sz w:val="24"/>
          <w:szCs w:val="24"/>
          <w:lang w:eastAsia="ru-RU"/>
        </w:rPr>
        <w:t>Наличие такого комплекса информационных ресурсов позволяет максимально оперативно реагировать на социально-политические, экономические процессы в обществе.</w:t>
      </w:r>
      <w:r w:rsidR="00714C01">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pacing w:val="-2"/>
          <w:sz w:val="24"/>
          <w:szCs w:val="24"/>
          <w:lang w:eastAsia="ru-RU"/>
        </w:rPr>
        <w:t>По мере развития и внедрения информационных и телекоммуникационных</w:t>
      </w:r>
      <w:r w:rsidRPr="00271F1A">
        <w:rPr>
          <w:rFonts w:ascii="Times New Roman" w:eastAsia="Times New Roman" w:hAnsi="Times New Roman" w:cs="Times New Roman"/>
          <w:sz w:val="24"/>
          <w:szCs w:val="24"/>
          <w:lang w:eastAsia="ru-RU"/>
        </w:rPr>
        <w:t xml:space="preserve"> технологий во все сферы общественной жизни, органы местного самоуправления используют их для организации эффективного управления своей деятельностью и повышения качества предоставляемых услуг населению. Использование таких технологий в современном информационном обществе является необходимым условием обеспечения соответствия муниципального управления ожиданиям и потребностям населения.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bCs/>
          <w:sz w:val="24"/>
          <w:szCs w:val="24"/>
          <w:lang w:eastAsia="ru-RU"/>
        </w:rPr>
        <w:t xml:space="preserve">На интернет-сайте </w:t>
      </w:r>
      <w:hyperlink r:id="rId10" w:history="1">
        <w:r w:rsidRPr="00271F1A">
          <w:rPr>
            <w:rFonts w:ascii="Times New Roman" w:eastAsia="Calibri" w:hAnsi="Times New Roman" w:cs="Times New Roman"/>
            <w:sz w:val="24"/>
            <w:szCs w:val="24"/>
            <w:u w:val="single"/>
            <w:lang w:eastAsia="ru-RU"/>
          </w:rPr>
          <w:t>http://www.первомайское-сп.рф/</w:t>
        </w:r>
      </w:hyperlink>
      <w:r w:rsidRPr="00271F1A">
        <w:rPr>
          <w:rFonts w:ascii="Times New Roman" w:eastAsia="Calibri" w:hAnsi="Times New Roman" w:cs="Times New Roman"/>
          <w:bCs/>
          <w:sz w:val="24"/>
          <w:szCs w:val="24"/>
          <w:u w:val="single"/>
          <w:lang w:eastAsia="ru-RU"/>
        </w:rPr>
        <w:t>,</w:t>
      </w:r>
      <w:r w:rsidRPr="00271F1A">
        <w:rPr>
          <w:rFonts w:ascii="Times New Roman" w:eastAsia="Calibri" w:hAnsi="Times New Roman" w:cs="Times New Roman"/>
          <w:bCs/>
          <w:sz w:val="24"/>
          <w:szCs w:val="24"/>
          <w:lang w:eastAsia="ru-RU"/>
        </w:rPr>
        <w:t xml:space="preserve"> созданном</w:t>
      </w:r>
      <w:r w:rsidRPr="00271F1A">
        <w:rPr>
          <w:rFonts w:ascii="Times New Roman" w:eastAsia="Calibri" w:hAnsi="Times New Roman" w:cs="Times New Roman"/>
          <w:sz w:val="24"/>
          <w:szCs w:val="24"/>
          <w:lang w:eastAsia="ru-RU"/>
        </w:rPr>
        <w:t xml:space="preserve"> д</w:t>
      </w:r>
      <w:r w:rsidRPr="00271F1A">
        <w:rPr>
          <w:rFonts w:ascii="Times New Roman" w:eastAsia="Calibri" w:hAnsi="Times New Roman" w:cs="Times New Roman"/>
          <w:bCs/>
          <w:sz w:val="24"/>
          <w:szCs w:val="24"/>
          <w:lang w:eastAsia="ru-RU"/>
        </w:rPr>
        <w:t>ля информирования населения МО</w:t>
      </w:r>
      <w:r w:rsidRPr="00271F1A">
        <w:rPr>
          <w:rFonts w:ascii="Times New Roman" w:eastAsia="Calibri" w:hAnsi="Times New Roman" w:cs="Times New Roman"/>
          <w:sz w:val="24"/>
          <w:szCs w:val="24"/>
          <w:lang w:eastAsia="ru-RU"/>
        </w:rPr>
        <w:t xml:space="preserve">, регулярно публикуется информация о деятельности органов местного самоуправления МО «Первомайское сельское поселение», нормативная база, иная информация, размещаемая в соответствии с требованиями </w:t>
      </w:r>
      <w:r w:rsidRPr="00271F1A">
        <w:rPr>
          <w:rFonts w:ascii="Times New Roman" w:eastAsia="Calibri" w:hAnsi="Times New Roman" w:cs="Times New Roman"/>
          <w:bCs/>
          <w:sz w:val="24"/>
          <w:szCs w:val="24"/>
          <w:lang w:eastAsia="ru-RU"/>
        </w:rPr>
        <w:t xml:space="preserve">Федерального закона от </w:t>
      </w:r>
      <w:r w:rsidRPr="00271F1A">
        <w:rPr>
          <w:rFonts w:ascii="Times New Roman" w:eastAsia="Calibri" w:hAnsi="Times New Roman" w:cs="Times New Roman"/>
          <w:bCs/>
          <w:sz w:val="24"/>
          <w:szCs w:val="24"/>
          <w:lang w:eastAsia="ru-RU"/>
        </w:rPr>
        <w:lastRenderedPageBreak/>
        <w:t xml:space="preserve">09.02.2009г. № 8-ФЗ «Об обеспечении доступа к информации о деятельности государственных органов и органов местного самоуправления», </w:t>
      </w:r>
      <w:r w:rsidRPr="00271F1A">
        <w:rPr>
          <w:rFonts w:ascii="Times New Roman" w:eastAsia="Calibri" w:hAnsi="Times New Roman" w:cs="Times New Roman"/>
          <w:sz w:val="24"/>
          <w:szCs w:val="24"/>
          <w:lang w:eastAsia="ru-RU"/>
        </w:rPr>
        <w:t xml:space="preserve">новостная информация, планы мероприятий, информация для различных категорий пользователей.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271F1A">
        <w:rPr>
          <w:rFonts w:ascii="Times New Roman" w:eastAsia="Calibri" w:hAnsi="Times New Roman" w:cs="Times New Roman"/>
          <w:sz w:val="24"/>
          <w:szCs w:val="24"/>
          <w:lang w:eastAsia="ru-RU"/>
        </w:rPr>
        <w:t xml:space="preserve">Администрацией предприняты все организационно-технические меры по предоставлению в электронной форме муниципальных услуг, в том числе первоочередных, путем размещения на официальном сайте информации о предоставляемых муниципальных услугах (административные регламенты, реестр), размещены бланки заявлений и иных документов, доступные для копирования, размещены адреса электронной почты администрации, организована Интернет-приемная.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 менее важным представляется обеспечение обратной связи с жителями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 для этой цели необходимо дальнейшее развитие на официальном сайте и постоянная информационная поддержка блога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главы администрации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 Интернет - приемной.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то же время важной задачей является не только создание сайта, но и поддержание его в актуальном состоянии. В этой связи необходимо регулярное обновление информации, содержащейся на сайте, не только в целях соблюдения законодательства, но и для поддержания пользовательского интереса к данному</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информационному ресурсу и укрепление атмосферы доверия граждан к органам местного самоуправления.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Важной мерой информационной поддержки является использование таких информационных систем, как Портал государственных и муниципальных услуг Ленинградской области (в соответствии с Федеральным законом от 27.07.2010 го. № 210-ФЗ «Об организации предоставления государственных и муниципальных услуг» размещается информация для населения о предоставляемых муниципальных услугах), Регистр муниципальных нормативных правовых актов Ленинградской области (размещение в нем нормативных правовых актов предписано Федеральным законом 131-ФЗ, а также областным </w:t>
      </w:r>
      <w:hyperlink r:id="rId11" w:history="1">
        <w:r w:rsidRPr="00271F1A">
          <w:rPr>
            <w:rFonts w:ascii="Times New Roman" w:eastAsia="Times New Roman" w:hAnsi="Times New Roman" w:cs="Times New Roman"/>
            <w:sz w:val="24"/>
            <w:szCs w:val="24"/>
            <w:lang w:eastAsia="ru-RU"/>
          </w:rPr>
          <w:t>законом</w:t>
        </w:r>
      </w:hyperlink>
      <w:r w:rsidRPr="00271F1A">
        <w:rPr>
          <w:rFonts w:ascii="Times New Roman" w:eastAsia="Times New Roman" w:hAnsi="Times New Roman" w:cs="Times New Roman"/>
          <w:sz w:val="24"/>
          <w:szCs w:val="24"/>
          <w:lang w:eastAsia="ru-RU"/>
        </w:rPr>
        <w:t xml:space="preserve"> от 10 марта 2009 года N 17-оз "Об организации и ведении регистра муниципальных нормативных правовых актов Ленинградской области"), размещение информации о предстоящих событиях МО на официальном портале МО "Выборгский район" Ленинградской области, что повышает информированность жителей иных муниципальных образований Выборгского муниципального района о мероприятиях, проходящих в 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Ассоциация «Совет муниципальных образований Ленинградской области» является некоммерческой организацией, объединением муниципальных образований Ле</w:t>
      </w:r>
      <w:r w:rsidRPr="00271F1A">
        <w:rPr>
          <w:rFonts w:ascii="Times New Roman" w:eastAsia="Times New Roman" w:hAnsi="Times New Roman" w:cs="Times New Roman"/>
          <w:sz w:val="24"/>
          <w:szCs w:val="24"/>
          <w:lang w:eastAsia="ru-RU"/>
        </w:rPr>
        <w:softHyphen/>
        <w:t>нинградской области, созданным для организации меж</w:t>
      </w:r>
      <w:r w:rsidRPr="00271F1A">
        <w:rPr>
          <w:rFonts w:ascii="Times New Roman" w:eastAsia="Times New Roman" w:hAnsi="Times New Roman" w:cs="Times New Roman"/>
          <w:sz w:val="24"/>
          <w:szCs w:val="24"/>
          <w:lang w:eastAsia="ru-RU"/>
        </w:rPr>
        <w:softHyphen/>
        <w:t>муниципального сотрудничества, координации деятельности членов Совета по решению вопросов местного значения, а также представления и защиты экономических и иных общих интересов членов Совета. Членом Совета является МО «Первомайское сельское поселение» с 2006 года. Права и обязанности членов Совета</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муниципальные образования приобретают после принятия учредительных документов и внесе</w:t>
      </w:r>
      <w:r w:rsidRPr="00271F1A">
        <w:rPr>
          <w:rFonts w:ascii="Times New Roman" w:eastAsia="Times New Roman" w:hAnsi="Times New Roman" w:cs="Times New Roman"/>
          <w:sz w:val="24"/>
          <w:szCs w:val="24"/>
          <w:lang w:eastAsia="ru-RU"/>
        </w:rPr>
        <w:softHyphen/>
        <w:t>ния на расчётный счёт Совета членского взноса за текущий финансовый год.</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Основными целями деятельности Совета являются: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координация деятельности и организация взаимодействия органов местного самоуправления муниципальных образований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взаимодействия органов местного самоуправления с государственными органами, коммерческими и некоммерческими организациями, также международными, иностранными правительственными и неправительственными организациями;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организация сотрудничества с муниципальными образованиями и объединениями муниципальных образований других субъектов Российской Федерации;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защита и развитие экономической основы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общероссийском объединении муниципальных образований;</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содействие решению социальных и экономических проблем Ленинградской области;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 содействие уменьшению социальной напряженности и повышению уровня жизни населения в Ленинградской области, а также противодействие экстремизму;</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и/или рассмотрении проектов муниципальных правовых актов, а также правовых актов Ленинградской области и Российской Федерации, затрагивающих общие интересы членов Совета;</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изучение действующего законодательства, в том числе с привлечением научных организаций и иностранных экспертов;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подготовка проектов модельных муниципальных правовых актов;</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оказание органам местного самоуправления организационной, методической и юридической помощи;</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участие в установленном порядке в разработке и рассмотрении проектов прогнозов социально-экономического развития Ленинградской области и отдельных муниципальных образований Ленинградской области, концепций социально-экономического развития Ленинградской области и отдельных муниципальных образований Ленинградской области, программ социально-экономического развития Ленинградской области и отдельных муниципальных образований Ленинградской области, а также проектов региональных и межмуниципальных целевых программ.</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Необходимость разработки плана мероприятий в сфере укрепления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межнационального и межконфессионального согласия, социальной и культурной адаптации мигрантов, профилактики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межнациональных (межэтнических) конфликтов на территории МО «Первомайское сельское поселение» связана с реализацией полномочий органов местного самоуправления по профилактике терроризма и экстремизма на территории муниципального образования,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по созданию условий для реализации мер, направленных на укрепление межнационального и межконфессионального согласия, сохранению и развитию языков и культуры народов Российской Федерации, проживающих на территории поселения, социальной и культурной адаптации мигрантов, профилактике межнациональных (межэтнических) конфликтов установленных Федеральным законом от 06.10.2003 года №131-ФЗ «Об общих принципах организации местного самоуправления в Российской Федерации», и обусловлена активными миграционными процессами как в целом в Выборгском районе, так и в</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МО «Первомайское сельское поселение».</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муниципальном образовании</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происходят активные миграционные процессы, которые имеют влияние на межнациональные отношения. Недопущение конфликтных ситуаций между мигрантами и местным населением требует определенных усилий со стороны органов местного</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самоуправления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и общества. Администрацией муниципального образования</w:t>
      </w:r>
      <w:r w:rsidR="00D66A09">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предпринимается комплекс мер, направленных на обеспечение социально-экономической стабильности, профилактику и предупреждение межэтнических конфликтов и содействие национально-культурному развитию народов. Постановка новых задач в сфере государственной национальной политики сопряжена с необходимостью изучения состояния и прогнозирования развития этно-социальной структуры населения поселения.</w:t>
      </w:r>
      <w:r w:rsidR="00D66A09">
        <w:rPr>
          <w:rFonts w:ascii="Times New Roman" w:eastAsia="Times New Roman" w:hAnsi="Times New Roman" w:cs="Times New Roman"/>
          <w:sz w:val="24"/>
          <w:szCs w:val="24"/>
          <w:lang w:eastAsia="ru-RU"/>
        </w:rPr>
        <w:t xml:space="preserve">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этих целях необходимо шире использовать возможности образовательных учреждений, молодежных клубов, в тематике которых важное направление - работа с</w:t>
      </w:r>
      <w:r w:rsidR="00D66A09">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молодежью, исследовать места досуга молодежи и подростков, определить объекты, требующие особого внимания во время проведения рейдовых мероприятий. </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Необходимо активизировать</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работу по гармонизации межнациональных отношений на территории поселения, направленную на снижение конфликтного потенциала в обществе,</w:t>
      </w:r>
      <w:r w:rsidR="00D66A09">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привлекая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все</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группы населения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к участию в реализации программ по социально-экономическому развитию</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муниципального образования, активизации взаимодействия с органами местного самоуправления муниципального образования.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На сегодняшний день актуальными остаются следующие задачи:</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 xml:space="preserve">- улучшение взаимодействия населения с органами местного самоуправления и средствами массовой информации по вопросам местного значения;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повышение открытости и гласности работы этих органов;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установление обратной связи с населением;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координация работы в определении приоритетных тем для освещения деятельности органов местного самоуправления в средствах массовой информации;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 предоставление информации, справочных материалов по социальным и интересующим граждан вопросам.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Важной задачей данного направления является приобщение сотрудников структурных подразделений администрации к диалогу с общественностью через средства массовой информации.</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Большое значение для</w:t>
      </w:r>
      <w:r w:rsidR="00714C01">
        <w:rPr>
          <w:rFonts w:ascii="Times New Roman" w:eastAsia="Times New Roman" w:hAnsi="Times New Roman" w:cs="Times New Roman"/>
          <w:sz w:val="24"/>
          <w:szCs w:val="24"/>
          <w:lang w:eastAsia="ru-RU"/>
        </w:rPr>
        <w:t xml:space="preserve"> </w:t>
      </w:r>
      <w:r w:rsidRPr="00271F1A">
        <w:rPr>
          <w:rFonts w:ascii="Times New Roman" w:eastAsia="Times New Roman" w:hAnsi="Times New Roman" w:cs="Times New Roman"/>
          <w:sz w:val="24"/>
          <w:szCs w:val="24"/>
          <w:lang w:eastAsia="ru-RU"/>
        </w:rPr>
        <w:t xml:space="preserve">улучшения взаимодействия населения с органами местного самоуправления имеют встречи с населением как непосредственно руководителей органов местного самоуправления, депутатов совета депутатов или ответственных специалистов администрации, так и встречи руководителей или представителей учреждений и предприятий жилищно-коммунальной, социальной сферы, образования, здравоохранения с населением, инициативными группами граждан, общественными организациями и объединениями. </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целях информационной поддержки проводимых встреч необходима такая форма донесения до населения информации, как информационные буклеты, сборники, листовки, плакаты.</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Это создаст условия для формирования у населения доверия к органам местного самоуправления, создания дополнительной возможности коммуникации, поможет добиться разрушения существующих негативных стереотипов и мифов, а также будет способствовать формированию положительных имиджа МО и репутации органов местного самоуправления.</w:t>
      </w:r>
    </w:p>
    <w:p w:rsidR="00914627" w:rsidRPr="00271F1A" w:rsidRDefault="00914627" w:rsidP="00970AF9">
      <w:pPr>
        <w:tabs>
          <w:tab w:val="left" w:pos="882"/>
        </w:tabs>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271F1A">
        <w:rPr>
          <w:rFonts w:ascii="Times New Roman" w:eastAsia="Times New Roman" w:hAnsi="Times New Roman" w:cs="Times New Roman"/>
          <w:bCs/>
          <w:sz w:val="24"/>
          <w:szCs w:val="24"/>
          <w:lang w:eastAsia="ru-RU"/>
        </w:rPr>
        <w:t>Наиболее оптимальным для решения поставленных задач остается программно-целевой метод.</w:t>
      </w:r>
    </w:p>
    <w:p w:rsidR="00914627" w:rsidRPr="00271F1A" w:rsidRDefault="00914627" w:rsidP="00970AF9">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Дальнейшее решение проблемы информационного обеспечения деятельности администрации МО без использования программно–целевого метода может привести к ограниченности доступа населения к информации о деятельности органов местного самоуправления.</w:t>
      </w:r>
    </w:p>
    <w:p w:rsidR="00914627" w:rsidRPr="00271F1A" w:rsidRDefault="00914627" w:rsidP="00970AF9">
      <w:pPr>
        <w:tabs>
          <w:tab w:val="left" w:pos="882"/>
        </w:tabs>
        <w:suppressAutoHyphen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программы по информационному обеспечению деятельности администрации МО «Первомайское сельское поселение» позволит укрепить основы муниципальной информационной системы, сделать органы местного самоуправления информационно открытыми для широких слоев населения и в результате объединить ресурсы органов местного самоуправления и общества в решении социально значимых проблем, повысить качественный уровень местного самоуправления.</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Реализация программных мероприятий позволит повысить степень доверия населения к администрации за счет обеспечения обратной связи через средства массовой информации и коммуникации, которая будет способствовать оперативному решению проблемных ситуаций. </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Реализация программных мероприятий позволит средствам массовой информации и коммуникации активизировать освещение социально значимых тем и повысить качество информационных продуктов. Программа будет иметь позитивные результаты для общественно-политической жизни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В данной ситуации очевидно, что развитие муниципального информационного рынка на территории МО диктует необходимость реализации взаимосвязанной системы программных мероприятий, направленных на решение общих задач информационного взаимодействия на местном уровне, являющихся частью программ социально-экономического развития МО.</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lastRenderedPageBreak/>
        <w:t>Программа позволит наиболее рационально и эффективно использовать информационные каналы, осуществлять комплексный и всесторонний подход к решению задач, стоящих перед органами местного самоуправления в области информирования населения.</w:t>
      </w:r>
    </w:p>
    <w:p w:rsidR="00D03C9C" w:rsidRDefault="00914627"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bCs/>
          <w:sz w:val="24"/>
          <w:szCs w:val="24"/>
          <w:lang w:eastAsia="ru-RU"/>
        </w:rPr>
        <w:t>Согласованное исполнение мероприятий данной Программы должно повлечь синергетический эффект и обеспечить повышение качества оказания услуг населению, повышение эффективности муниципального управления, обеспечение информационной открытости и доступности органов местного самоуправления.</w:t>
      </w:r>
      <w:r w:rsidRPr="00271F1A">
        <w:rPr>
          <w:rFonts w:ascii="Times New Roman" w:eastAsia="Times New Roman" w:hAnsi="Times New Roman" w:cs="Times New Roman"/>
          <w:sz w:val="24"/>
          <w:szCs w:val="24"/>
          <w:lang w:eastAsia="ru-RU"/>
        </w:rPr>
        <w:t xml:space="preserve"> </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P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D03C9C">
        <w:rPr>
          <w:rFonts w:ascii="Times New Roman" w:eastAsia="Times New Roman" w:hAnsi="Times New Roman" w:cs="Times New Roman"/>
          <w:b/>
          <w:sz w:val="24"/>
          <w:szCs w:val="24"/>
          <w:lang w:eastAsia="ru-RU"/>
        </w:rPr>
        <w:t>2 Информация о проектах и комплексах процессных мероприятий</w:t>
      </w:r>
    </w:p>
    <w:p w:rsidR="00D03C9C" w:rsidRDefault="00D03C9C" w:rsidP="00D03C9C">
      <w:pPr>
        <w:tabs>
          <w:tab w:val="left" w:pos="882"/>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D03C9C" w:rsidRDefault="00D03C9C" w:rsidP="00D03C9C">
      <w:pPr>
        <w:spacing w:after="0" w:line="240" w:lineRule="auto"/>
        <w:ind w:firstLine="567"/>
        <w:rPr>
          <w:rFonts w:ascii="Times New Roman" w:hAnsi="Times New Roman" w:cs="Times New Roman"/>
          <w:sz w:val="24"/>
          <w:szCs w:val="24"/>
        </w:rPr>
      </w:pPr>
      <w:r w:rsidRPr="00D03C9C">
        <w:rPr>
          <w:rFonts w:ascii="Times New Roman" w:hAnsi="Times New Roman" w:cs="Times New Roman"/>
          <w:sz w:val="24"/>
          <w:szCs w:val="24"/>
        </w:rPr>
        <w:t>1.Участие в федеральных и региональных проектах не запланировано</w:t>
      </w:r>
      <w:r w:rsidR="003263A8">
        <w:rPr>
          <w:rFonts w:ascii="Times New Roman" w:hAnsi="Times New Roman" w:cs="Times New Roman"/>
          <w:sz w:val="24"/>
          <w:szCs w:val="24"/>
        </w:rPr>
        <w:t>.</w:t>
      </w:r>
    </w:p>
    <w:p w:rsidR="003263A8" w:rsidRPr="00D03C9C" w:rsidRDefault="003263A8" w:rsidP="00D03C9C">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В программе реализуются комплексы процессных мероприятий.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 xml:space="preserve">Настоящая </w:t>
      </w:r>
      <w:r w:rsidR="005349A1">
        <w:rPr>
          <w:rFonts w:ascii="Times New Roman" w:hAnsi="Times New Roman" w:cs="Times New Roman"/>
          <w:sz w:val="24"/>
          <w:szCs w:val="24"/>
        </w:rPr>
        <w:t>п</w:t>
      </w:r>
      <w:r w:rsidRPr="00271F1A">
        <w:rPr>
          <w:rFonts w:ascii="Times New Roman" w:hAnsi="Times New Roman" w:cs="Times New Roman"/>
          <w:sz w:val="24"/>
          <w:szCs w:val="24"/>
        </w:rPr>
        <w:t>рограмма разработана для достижения</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основных</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целей: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Повышение качества жизни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Развитие экономической и социально-политической сфер жизни жителей МО.</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Совершенствование системы государственного управления на основе использования информационных и телекоммуникационных технологий.</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Формирование открытого информационного пространства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удовлетворяющего требованиям реализации конституционных прав граждан и организаций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Для успешного достижения поставленной цели программные мероприятия направлены на решение следующих задач:</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1. Обеспечение своевременного и достоверного информирования жителей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о деятельности органов местного самоуправления.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2. Повышение информационной открытости органов местного самоуправления для обеспечения продуктивного диалога органов местного самоуправления и местного сообщества.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3. Содействие развитию средств массовой информации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 xml:space="preserve">поселение». </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4. Привлечение общественного интереса к деятельности органов местного самоуправления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 и укрепление атмосферы доверия к ним граждан.</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5. Создание условий для взаимодействия органов местного самоуправления с институтом гражданского общества.</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6. Формирование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позитивного имиджа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spacing w:after="0" w:line="240" w:lineRule="auto"/>
        <w:ind w:firstLine="567"/>
        <w:jc w:val="both"/>
        <w:rPr>
          <w:rFonts w:ascii="Times New Roman" w:hAnsi="Times New Roman" w:cs="Times New Roman"/>
          <w:sz w:val="24"/>
          <w:szCs w:val="24"/>
        </w:rPr>
      </w:pPr>
      <w:r w:rsidRPr="00271F1A">
        <w:rPr>
          <w:rFonts w:ascii="Times New Roman" w:hAnsi="Times New Roman" w:cs="Times New Roman"/>
          <w:sz w:val="24"/>
          <w:szCs w:val="24"/>
        </w:rPr>
        <w:t>7. Укрепление межнационального и межконфессионального согласия, социальной и культурной адаптации мигрантов, профилактика межнациональных конфликтов на территории МО «Первомайское сельское</w:t>
      </w:r>
      <w:r w:rsidR="00714C01">
        <w:rPr>
          <w:rFonts w:ascii="Times New Roman" w:hAnsi="Times New Roman" w:cs="Times New Roman"/>
          <w:sz w:val="24"/>
          <w:szCs w:val="24"/>
        </w:rPr>
        <w:t xml:space="preserve"> </w:t>
      </w:r>
      <w:r w:rsidRPr="00271F1A">
        <w:rPr>
          <w:rFonts w:ascii="Times New Roman" w:hAnsi="Times New Roman" w:cs="Times New Roman"/>
          <w:sz w:val="24"/>
          <w:szCs w:val="24"/>
        </w:rPr>
        <w:t>поселение».</w:t>
      </w:r>
    </w:p>
    <w:p w:rsidR="00914627" w:rsidRPr="00271F1A" w:rsidRDefault="00914627" w:rsidP="00970AF9">
      <w:pPr>
        <w:tabs>
          <w:tab w:val="left" w:pos="882"/>
        </w:tabs>
        <w:spacing w:after="0" w:line="240" w:lineRule="auto"/>
        <w:ind w:firstLine="567"/>
        <w:jc w:val="both"/>
        <w:rPr>
          <w:rFonts w:ascii="Times New Roman" w:eastAsia="Times New Roman" w:hAnsi="Times New Roman" w:cs="Times New Roman"/>
          <w:sz w:val="24"/>
          <w:szCs w:val="24"/>
          <w:lang w:eastAsia="ru-RU"/>
        </w:rPr>
      </w:pPr>
      <w:r w:rsidRPr="00271F1A">
        <w:rPr>
          <w:rFonts w:ascii="Times New Roman" w:eastAsia="Times New Roman" w:hAnsi="Times New Roman" w:cs="Times New Roman"/>
          <w:sz w:val="24"/>
          <w:szCs w:val="24"/>
          <w:lang w:eastAsia="ru-RU"/>
        </w:rPr>
        <w:t xml:space="preserve">Для решения каждой из указанных задач предполагается реализация соответствующих мероприятий. При этом концепция настоящей Программы не сводится к идее строго формального выполнения каждого из них в отдельности, она предполагает комплексный подход к реализации этих мероприятий с точки зрения их взаимосвязи и последовательности осуществления. Как следствие, Программа направлена на достижение комплексного результата </w:t>
      </w:r>
      <w:r w:rsidRPr="00271F1A">
        <w:rPr>
          <w:rFonts w:ascii="Times New Roman" w:eastAsia="Times New Roman" w:hAnsi="Times New Roman" w:cs="Times New Roman"/>
          <w:bCs/>
          <w:sz w:val="24"/>
          <w:szCs w:val="24"/>
          <w:lang w:eastAsia="ru-RU"/>
        </w:rPr>
        <w:t>с целью реализации</w:t>
      </w:r>
      <w:r w:rsidR="00714C01">
        <w:rPr>
          <w:rFonts w:ascii="Times New Roman" w:eastAsia="Times New Roman" w:hAnsi="Times New Roman" w:cs="Times New Roman"/>
          <w:bCs/>
          <w:sz w:val="24"/>
          <w:szCs w:val="24"/>
          <w:lang w:eastAsia="ru-RU"/>
        </w:rPr>
        <w:t xml:space="preserve"> </w:t>
      </w:r>
      <w:r w:rsidRPr="00271F1A">
        <w:rPr>
          <w:rFonts w:ascii="Times New Roman" w:eastAsia="Times New Roman" w:hAnsi="Times New Roman" w:cs="Times New Roman"/>
          <w:bCs/>
          <w:sz w:val="24"/>
          <w:szCs w:val="24"/>
          <w:lang w:eastAsia="ru-RU"/>
        </w:rPr>
        <w:t>информационной политики, направленной на широкое освещение деятельности органов местного самоуправления.</w:t>
      </w:r>
    </w:p>
    <w:p w:rsidR="00056F0E" w:rsidRPr="00F56372" w:rsidRDefault="00056F0E" w:rsidP="000213D6">
      <w:pPr>
        <w:spacing w:after="0" w:line="240" w:lineRule="auto"/>
        <w:rPr>
          <w:rFonts w:ascii="Times New Roman" w:hAnsi="Times New Roman" w:cs="Times New Roman"/>
          <w:sz w:val="24"/>
          <w:szCs w:val="24"/>
        </w:rPr>
        <w:sectPr w:rsidR="00056F0E" w:rsidRPr="00F56372" w:rsidSect="006C3E47">
          <w:pgSz w:w="11906" w:h="16838"/>
          <w:pgMar w:top="1134" w:right="850" w:bottom="1134" w:left="1701" w:header="0" w:footer="0" w:gutter="0"/>
          <w:pgNumType w:start="2"/>
          <w:cols w:space="708"/>
          <w:docGrid w:linePitch="360"/>
        </w:sectPr>
      </w:pPr>
    </w:p>
    <w:p w:rsidR="00CE35D7" w:rsidRPr="00D535DB" w:rsidRDefault="00CE35D7" w:rsidP="000213D6">
      <w:pPr>
        <w:spacing w:after="0" w:line="240" w:lineRule="auto"/>
        <w:jc w:val="right"/>
        <w:rPr>
          <w:rFonts w:ascii="Times New Roman" w:hAnsi="Times New Roman" w:cs="Times New Roman"/>
          <w:szCs w:val="24"/>
        </w:rPr>
      </w:pPr>
      <w:r w:rsidRPr="00D535DB">
        <w:rPr>
          <w:rFonts w:ascii="Times New Roman" w:hAnsi="Times New Roman" w:cs="Times New Roman"/>
          <w:szCs w:val="24"/>
        </w:rPr>
        <w:lastRenderedPageBreak/>
        <w:t xml:space="preserve">Приложение </w:t>
      </w:r>
      <w:r w:rsidR="005B39D1" w:rsidRPr="00D535DB">
        <w:rPr>
          <w:rFonts w:ascii="Times New Roman" w:hAnsi="Times New Roman" w:cs="Times New Roman"/>
          <w:szCs w:val="24"/>
        </w:rPr>
        <w:t xml:space="preserve">№ </w:t>
      </w:r>
      <w:r w:rsidRPr="00D535DB">
        <w:rPr>
          <w:rFonts w:ascii="Times New Roman" w:hAnsi="Times New Roman" w:cs="Times New Roman"/>
          <w:szCs w:val="24"/>
        </w:rPr>
        <w:t>1</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ПЛАН МЕРОПРИЯТИЙ, </w:t>
      </w:r>
    </w:p>
    <w:p w:rsidR="00CE35D7" w:rsidRPr="00BB6191" w:rsidRDefault="00CE35D7"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ОБЕСПЕЧИВАЮЩИХ ДОСТИЖЕНИЕ ЦЕЛЕЙ </w:t>
      </w:r>
      <w:r w:rsidR="009A3E82">
        <w:rPr>
          <w:rFonts w:ascii="Times New Roman" w:hAnsi="Times New Roman" w:cs="Times New Roman"/>
          <w:b/>
          <w:sz w:val="24"/>
          <w:szCs w:val="24"/>
        </w:rPr>
        <w:t xml:space="preserve">МУНИЦИПАЛЬНОЙ </w:t>
      </w:r>
      <w:r w:rsidRPr="00BB6191">
        <w:rPr>
          <w:rFonts w:ascii="Times New Roman" w:hAnsi="Times New Roman" w:cs="Times New Roman"/>
          <w:b/>
          <w:sz w:val="24"/>
          <w:szCs w:val="24"/>
        </w:rPr>
        <w:t>ПРОГРАММЫ</w:t>
      </w:r>
    </w:p>
    <w:p w:rsidR="007104D5" w:rsidRPr="00BB6191" w:rsidRDefault="007104D5" w:rsidP="000213D6">
      <w:pPr>
        <w:spacing w:after="0" w:line="240" w:lineRule="auto"/>
        <w:jc w:val="center"/>
        <w:rPr>
          <w:rFonts w:ascii="Times New Roman" w:hAnsi="Times New Roman" w:cs="Times New Roman"/>
          <w:b/>
          <w:sz w:val="24"/>
          <w:szCs w:val="24"/>
        </w:rPr>
      </w:pPr>
      <w:r w:rsidRPr="00BB6191">
        <w:rPr>
          <w:rFonts w:ascii="Times New Roman" w:hAnsi="Times New Roman" w:cs="Times New Roman"/>
          <w:b/>
          <w:sz w:val="24"/>
          <w:szCs w:val="24"/>
        </w:rPr>
        <w:t xml:space="preserve">«Общество и власть в </w:t>
      </w:r>
      <w:r w:rsidR="0046537E" w:rsidRPr="00BB6191">
        <w:rPr>
          <w:rFonts w:ascii="Times New Roman" w:hAnsi="Times New Roman" w:cs="Times New Roman"/>
          <w:b/>
          <w:sz w:val="24"/>
          <w:szCs w:val="24"/>
        </w:rPr>
        <w:t>МО</w:t>
      </w:r>
      <w:r w:rsidRPr="00BB6191">
        <w:rPr>
          <w:rFonts w:ascii="Times New Roman" w:hAnsi="Times New Roman" w:cs="Times New Roman"/>
          <w:b/>
          <w:sz w:val="24"/>
          <w:szCs w:val="24"/>
        </w:rPr>
        <w:t xml:space="preserve"> «Первомайское сельское поселение» </w:t>
      </w:r>
    </w:p>
    <w:tbl>
      <w:tblPr>
        <w:tblW w:w="15876" w:type="dxa"/>
        <w:tblCellSpacing w:w="5" w:type="nil"/>
        <w:tblInd w:w="75" w:type="dxa"/>
        <w:tblLayout w:type="fixed"/>
        <w:tblCellMar>
          <w:left w:w="75" w:type="dxa"/>
          <w:right w:w="75" w:type="dxa"/>
        </w:tblCellMar>
        <w:tblLook w:val="0000" w:firstRow="0" w:lastRow="0" w:firstColumn="0" w:lastColumn="0" w:noHBand="0" w:noVBand="0"/>
      </w:tblPr>
      <w:tblGrid>
        <w:gridCol w:w="7938"/>
        <w:gridCol w:w="1843"/>
        <w:gridCol w:w="1559"/>
        <w:gridCol w:w="1276"/>
        <w:gridCol w:w="142"/>
        <w:gridCol w:w="1417"/>
        <w:gridCol w:w="1701"/>
      </w:tblGrid>
      <w:tr w:rsidR="00643368" w:rsidRPr="00F56372" w:rsidTr="005E78FF">
        <w:trPr>
          <w:trHeight w:val="720"/>
          <w:tblCellSpacing w:w="5" w:type="nil"/>
        </w:trPr>
        <w:tc>
          <w:tcPr>
            <w:tcW w:w="7938"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643368">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Мероприятие</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Срок</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финансирования</w:t>
            </w:r>
          </w:p>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мероприятия</w:t>
            </w:r>
          </w:p>
        </w:tc>
        <w:tc>
          <w:tcPr>
            <w:tcW w:w="4394" w:type="dxa"/>
            <w:gridSpan w:val="4"/>
            <w:tcBorders>
              <w:top w:val="single" w:sz="8" w:space="0" w:color="auto"/>
              <w:left w:val="single" w:sz="8" w:space="0" w:color="auto"/>
              <w:bottom w:val="single" w:sz="8" w:space="0" w:color="auto"/>
              <w:right w:val="single" w:sz="8" w:space="0" w:color="auto"/>
            </w:tcBorders>
            <w:vAlign w:val="center"/>
          </w:tcPr>
          <w:p w:rsidR="00643368" w:rsidRPr="00466074" w:rsidRDefault="00643368" w:rsidP="000213D6">
            <w:pPr>
              <w:spacing w:after="0" w:line="240" w:lineRule="auto"/>
              <w:jc w:val="center"/>
              <w:rPr>
                <w:rFonts w:ascii="Times New Roman" w:hAnsi="Times New Roman" w:cs="Times New Roman"/>
                <w:szCs w:val="24"/>
              </w:rPr>
            </w:pPr>
            <w:r w:rsidRPr="00466074">
              <w:rPr>
                <w:rFonts w:ascii="Times New Roman" w:hAnsi="Times New Roman" w:cs="Times New Roman"/>
                <w:szCs w:val="24"/>
              </w:rPr>
              <w:t>Планируемые объемы финансирования</w:t>
            </w:r>
          </w:p>
          <w:p w:rsidR="00643368" w:rsidRPr="00466074" w:rsidRDefault="00643368" w:rsidP="00BA00F2">
            <w:pPr>
              <w:spacing w:after="0" w:line="240" w:lineRule="auto"/>
              <w:jc w:val="center"/>
              <w:rPr>
                <w:rFonts w:ascii="Times New Roman" w:hAnsi="Times New Roman" w:cs="Times New Roman"/>
                <w:szCs w:val="24"/>
              </w:rPr>
            </w:pPr>
            <w:r w:rsidRPr="00466074">
              <w:rPr>
                <w:rFonts w:ascii="Times New Roman" w:hAnsi="Times New Roman" w:cs="Times New Roman"/>
                <w:szCs w:val="24"/>
              </w:rPr>
              <w:t>(тыс. руб</w:t>
            </w:r>
            <w:r w:rsidR="00BB0304">
              <w:rPr>
                <w:rFonts w:ascii="Times New Roman" w:hAnsi="Times New Roman" w:cs="Times New Roman"/>
                <w:szCs w:val="24"/>
              </w:rPr>
              <w:t>.</w:t>
            </w:r>
            <w:r w:rsidRPr="00466074">
              <w:rPr>
                <w:rFonts w:ascii="Times New Roman" w:hAnsi="Times New Roman" w:cs="Times New Roman"/>
                <w:szCs w:val="24"/>
              </w:rPr>
              <w:t>)</w:t>
            </w:r>
          </w:p>
        </w:tc>
        <w:tc>
          <w:tcPr>
            <w:tcW w:w="1701" w:type="dxa"/>
            <w:vMerge w:val="restart"/>
            <w:tcBorders>
              <w:top w:val="single" w:sz="8" w:space="0" w:color="auto"/>
              <w:left w:val="single" w:sz="8" w:space="0" w:color="auto"/>
              <w:bottom w:val="single" w:sz="8" w:space="0" w:color="auto"/>
              <w:right w:val="single" w:sz="8" w:space="0" w:color="auto"/>
            </w:tcBorders>
            <w:vAlign w:val="center"/>
          </w:tcPr>
          <w:p w:rsidR="00643368" w:rsidRPr="00CF6697" w:rsidRDefault="00CF6697" w:rsidP="00CF6697">
            <w:pPr>
              <w:spacing w:after="0" w:line="240" w:lineRule="auto"/>
              <w:jc w:val="center"/>
              <w:rPr>
                <w:rFonts w:ascii="Times New Roman" w:hAnsi="Times New Roman" w:cs="Times New Roman"/>
                <w:sz w:val="24"/>
                <w:szCs w:val="24"/>
              </w:rPr>
            </w:pPr>
            <w:r w:rsidRPr="005E78FF">
              <w:rPr>
                <w:rFonts w:ascii="Times New Roman" w:hAnsi="Times New Roman" w:cs="Times New Roman"/>
                <w:szCs w:val="24"/>
              </w:rPr>
              <w:t>Код целевой статьи расходов</w:t>
            </w:r>
          </w:p>
        </w:tc>
      </w:tr>
      <w:tr w:rsidR="005E78FF" w:rsidRPr="00F56372" w:rsidTr="005E78FF">
        <w:trPr>
          <w:trHeight w:val="325"/>
          <w:tblCellSpacing w:w="5" w:type="nil"/>
        </w:trPr>
        <w:tc>
          <w:tcPr>
            <w:tcW w:w="7938"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843" w:type="dxa"/>
            <w:vMerge/>
            <w:tcBorders>
              <w:left w:val="single" w:sz="8" w:space="0" w:color="auto"/>
              <w:bottom w:val="single" w:sz="4" w:space="0" w:color="auto"/>
              <w:right w:val="single" w:sz="8" w:space="0" w:color="auto"/>
            </w:tcBorders>
            <w:vAlign w:val="center"/>
          </w:tcPr>
          <w:p w:rsidR="00BA00F2" w:rsidRPr="00466074" w:rsidRDefault="00BA00F2" w:rsidP="000213D6">
            <w:pPr>
              <w:spacing w:after="0" w:line="240" w:lineRule="auto"/>
              <w:jc w:val="center"/>
              <w:rPr>
                <w:rFonts w:ascii="Times New Roman" w:hAnsi="Times New Roman" w:cs="Times New Roman"/>
                <w:szCs w:val="24"/>
              </w:rPr>
            </w:pPr>
          </w:p>
        </w:tc>
        <w:tc>
          <w:tcPr>
            <w:tcW w:w="1559"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всего</w:t>
            </w:r>
          </w:p>
        </w:tc>
        <w:tc>
          <w:tcPr>
            <w:tcW w:w="1418" w:type="dxa"/>
            <w:gridSpan w:val="2"/>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областной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417" w:type="dxa"/>
            <w:tcBorders>
              <w:left w:val="single" w:sz="8" w:space="0" w:color="auto"/>
              <w:bottom w:val="single" w:sz="4" w:space="0" w:color="auto"/>
              <w:right w:val="single" w:sz="8" w:space="0" w:color="auto"/>
            </w:tcBorders>
            <w:vAlign w:val="center"/>
          </w:tcPr>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местный</w:t>
            </w:r>
          </w:p>
          <w:p w:rsidR="00BA00F2" w:rsidRPr="00466074" w:rsidRDefault="00BA00F2" w:rsidP="00BB6191">
            <w:pPr>
              <w:spacing w:after="0" w:line="240" w:lineRule="auto"/>
              <w:jc w:val="center"/>
              <w:rPr>
                <w:rFonts w:ascii="Times New Roman" w:hAnsi="Times New Roman" w:cs="Times New Roman"/>
                <w:szCs w:val="24"/>
              </w:rPr>
            </w:pPr>
            <w:r w:rsidRPr="00466074">
              <w:rPr>
                <w:rFonts w:ascii="Times New Roman" w:hAnsi="Times New Roman" w:cs="Times New Roman"/>
                <w:szCs w:val="24"/>
              </w:rPr>
              <w:t>бюджет</w:t>
            </w:r>
          </w:p>
        </w:tc>
        <w:tc>
          <w:tcPr>
            <w:tcW w:w="1701" w:type="dxa"/>
            <w:vMerge/>
            <w:tcBorders>
              <w:left w:val="single" w:sz="8" w:space="0" w:color="auto"/>
              <w:bottom w:val="single" w:sz="4" w:space="0" w:color="auto"/>
              <w:right w:val="single" w:sz="8" w:space="0" w:color="auto"/>
            </w:tcBorders>
            <w:vAlign w:val="center"/>
          </w:tcPr>
          <w:p w:rsidR="00BA00F2" w:rsidRPr="00F56372" w:rsidRDefault="00BA00F2" w:rsidP="000213D6">
            <w:pPr>
              <w:spacing w:after="0" w:line="240" w:lineRule="auto"/>
              <w:jc w:val="center"/>
              <w:rPr>
                <w:rFonts w:ascii="Times New Roman" w:hAnsi="Times New Roman" w:cs="Times New Roman"/>
                <w:sz w:val="24"/>
                <w:szCs w:val="24"/>
              </w:rPr>
            </w:pPr>
          </w:p>
        </w:tc>
      </w:tr>
      <w:tr w:rsidR="004125F1"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125F1" w:rsidRDefault="004125F1" w:rsidP="004125F1">
            <w:pPr>
              <w:spacing w:after="0" w:line="240" w:lineRule="auto"/>
              <w:jc w:val="center"/>
              <w:rPr>
                <w:rFonts w:ascii="Times New Roman" w:hAnsi="Times New Roman" w:cs="Times New Roman"/>
                <w:b/>
                <w:szCs w:val="24"/>
              </w:rPr>
            </w:pPr>
            <w:r w:rsidRPr="00D27B29">
              <w:rPr>
                <w:rFonts w:ascii="Times New Roman" w:hAnsi="Times New Roman" w:cs="Times New Roman"/>
                <w:b/>
                <w:i/>
                <w:szCs w:val="24"/>
              </w:rPr>
              <w:t>Комплек</w:t>
            </w:r>
            <w:r>
              <w:rPr>
                <w:rFonts w:ascii="Times New Roman" w:hAnsi="Times New Roman" w:cs="Times New Roman"/>
                <w:b/>
                <w:i/>
                <w:szCs w:val="24"/>
              </w:rPr>
              <w:t>сы</w:t>
            </w:r>
            <w:r w:rsidRPr="00D27B29">
              <w:rPr>
                <w:rFonts w:ascii="Times New Roman" w:hAnsi="Times New Roman" w:cs="Times New Roman"/>
                <w:b/>
                <w:i/>
                <w:szCs w:val="24"/>
              </w:rPr>
              <w:t xml:space="preserve"> процессных мероприятий</w:t>
            </w:r>
          </w:p>
        </w:tc>
      </w:tr>
      <w:tr w:rsidR="00D27B29" w:rsidRPr="00F56372" w:rsidTr="00302147">
        <w:trPr>
          <w:trHeight w:val="191"/>
          <w:tblCellSpacing w:w="5" w:type="nil"/>
        </w:trPr>
        <w:tc>
          <w:tcPr>
            <w:tcW w:w="1587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27B29" w:rsidRPr="00D27B29" w:rsidRDefault="004125F1" w:rsidP="00CF6697">
            <w:pPr>
              <w:spacing w:after="0" w:line="240" w:lineRule="auto"/>
              <w:jc w:val="center"/>
              <w:rPr>
                <w:rFonts w:ascii="Times New Roman" w:hAnsi="Times New Roman" w:cs="Times New Roman"/>
                <w:b/>
                <w:i/>
                <w:szCs w:val="24"/>
              </w:rPr>
            </w:pPr>
            <w:r>
              <w:rPr>
                <w:rFonts w:ascii="Times New Roman" w:hAnsi="Times New Roman" w:cs="Times New Roman"/>
                <w:b/>
                <w:szCs w:val="24"/>
              </w:rPr>
              <w:t>Комплекс процессных мероприятий № 1 «</w:t>
            </w:r>
            <w:r w:rsidRPr="00634F3D">
              <w:rPr>
                <w:rFonts w:ascii="Times New Roman" w:hAnsi="Times New Roman" w:cs="Times New Roman"/>
                <w:b/>
                <w:szCs w:val="24"/>
              </w:rPr>
              <w:t>Доведение официальной информации до населения</w:t>
            </w:r>
            <w:r>
              <w:rPr>
                <w:rFonts w:ascii="Times New Roman" w:hAnsi="Times New Roman" w:cs="Times New Roman"/>
                <w:b/>
                <w:szCs w:val="24"/>
              </w:rPr>
              <w:t>»</w:t>
            </w:r>
          </w:p>
        </w:tc>
      </w:tr>
      <w:tr w:rsidR="007C5A33" w:rsidRPr="00F56372" w:rsidTr="00720D1B">
        <w:trPr>
          <w:trHeight w:val="259"/>
          <w:tblCellSpacing w:w="5" w:type="nil"/>
        </w:trPr>
        <w:tc>
          <w:tcPr>
            <w:tcW w:w="7938" w:type="dxa"/>
            <w:vMerge w:val="restart"/>
            <w:tcBorders>
              <w:top w:val="single" w:sz="4" w:space="0" w:color="auto"/>
              <w:left w:val="single" w:sz="8" w:space="0" w:color="auto"/>
              <w:right w:val="single" w:sz="8" w:space="0" w:color="auto"/>
            </w:tcBorders>
          </w:tcPr>
          <w:p w:rsidR="007C5A33" w:rsidRPr="00466074" w:rsidRDefault="007C5A33" w:rsidP="000213D6">
            <w:pPr>
              <w:spacing w:after="0" w:line="240" w:lineRule="auto"/>
              <w:rPr>
                <w:rFonts w:ascii="Times New Roman" w:hAnsi="Times New Roman" w:cs="Times New Roman"/>
                <w:szCs w:val="24"/>
              </w:rPr>
            </w:pPr>
            <w:r>
              <w:rPr>
                <w:rFonts w:ascii="Times New Roman" w:hAnsi="Times New Roman" w:cs="Times New Roman"/>
                <w:szCs w:val="24"/>
              </w:rPr>
              <w:t>1. Публикация нормативно-правовых документов и другой официальной информации</w:t>
            </w:r>
          </w:p>
        </w:tc>
        <w:tc>
          <w:tcPr>
            <w:tcW w:w="1843" w:type="dxa"/>
            <w:tcBorders>
              <w:left w:val="single" w:sz="8" w:space="0" w:color="auto"/>
              <w:bottom w:val="single" w:sz="4" w:space="0" w:color="auto"/>
              <w:right w:val="single" w:sz="4" w:space="0" w:color="auto"/>
            </w:tcBorders>
          </w:tcPr>
          <w:p w:rsidR="007C5A33" w:rsidRDefault="007C5A33" w:rsidP="000213D6">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7C5A33" w:rsidRDefault="000A70C7" w:rsidP="007C5A33">
            <w:pPr>
              <w:spacing w:after="0" w:line="240" w:lineRule="auto"/>
              <w:jc w:val="right"/>
              <w:rPr>
                <w:rFonts w:ascii="Times New Roman" w:hAnsi="Times New Roman" w:cs="Times New Roman"/>
                <w:b/>
                <w:szCs w:val="24"/>
              </w:rPr>
            </w:pPr>
            <w:r>
              <w:rPr>
                <w:rFonts w:ascii="Times New Roman" w:hAnsi="Times New Roman" w:cs="Times New Roman"/>
                <w:b/>
                <w:szCs w:val="24"/>
              </w:rPr>
              <w:t>5</w:t>
            </w:r>
            <w:r w:rsidR="007C5A33">
              <w:rPr>
                <w:rFonts w:ascii="Times New Roman" w:hAnsi="Times New Roman" w:cs="Times New Roman"/>
                <w:b/>
                <w:szCs w:val="24"/>
              </w:rPr>
              <w:t>47,1</w:t>
            </w:r>
          </w:p>
        </w:tc>
        <w:tc>
          <w:tcPr>
            <w:tcW w:w="1276" w:type="dxa"/>
            <w:tcBorders>
              <w:top w:val="single" w:sz="4" w:space="0" w:color="auto"/>
              <w:left w:val="single" w:sz="4" w:space="0" w:color="auto"/>
              <w:bottom w:val="single" w:sz="4" w:space="0" w:color="auto"/>
              <w:right w:val="single" w:sz="4" w:space="0" w:color="auto"/>
            </w:tcBorders>
          </w:tcPr>
          <w:p w:rsidR="007C5A33" w:rsidRDefault="007C5A33"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7C5A33" w:rsidRPr="007C5A33" w:rsidRDefault="000A70C7" w:rsidP="00F3288F">
            <w:pPr>
              <w:spacing w:after="0" w:line="240" w:lineRule="auto"/>
              <w:jc w:val="right"/>
              <w:rPr>
                <w:rFonts w:ascii="Times New Roman" w:hAnsi="Times New Roman" w:cs="Times New Roman"/>
                <w:szCs w:val="24"/>
              </w:rPr>
            </w:pPr>
            <w:r>
              <w:rPr>
                <w:rFonts w:ascii="Times New Roman" w:hAnsi="Times New Roman" w:cs="Times New Roman"/>
                <w:szCs w:val="24"/>
              </w:rPr>
              <w:t>5</w:t>
            </w:r>
            <w:r w:rsidR="007C5A33" w:rsidRPr="007C5A33">
              <w:rPr>
                <w:rFonts w:ascii="Times New Roman" w:hAnsi="Times New Roman" w:cs="Times New Roman"/>
                <w:szCs w:val="24"/>
              </w:rPr>
              <w:t>47,1</w:t>
            </w:r>
          </w:p>
        </w:tc>
        <w:tc>
          <w:tcPr>
            <w:tcW w:w="1701" w:type="dxa"/>
            <w:vMerge w:val="restart"/>
            <w:tcBorders>
              <w:left w:val="single" w:sz="8" w:space="0" w:color="auto"/>
              <w:bottom w:val="single" w:sz="4" w:space="0" w:color="auto"/>
              <w:right w:val="single" w:sz="8" w:space="0" w:color="auto"/>
            </w:tcBorders>
          </w:tcPr>
          <w:p w:rsidR="007C5A33" w:rsidRPr="00466074" w:rsidRDefault="007C5A33" w:rsidP="00CF6697">
            <w:pPr>
              <w:spacing w:after="0" w:line="240" w:lineRule="auto"/>
              <w:jc w:val="center"/>
              <w:rPr>
                <w:rFonts w:ascii="Times New Roman" w:hAnsi="Times New Roman" w:cs="Times New Roman"/>
                <w:szCs w:val="24"/>
              </w:rPr>
            </w:pPr>
          </w:p>
        </w:tc>
      </w:tr>
      <w:tr w:rsidR="007C5A33" w:rsidRPr="00F56372" w:rsidTr="00411039">
        <w:trPr>
          <w:trHeight w:val="259"/>
          <w:tblCellSpacing w:w="5" w:type="nil"/>
        </w:trPr>
        <w:tc>
          <w:tcPr>
            <w:tcW w:w="7938" w:type="dxa"/>
            <w:vMerge/>
            <w:tcBorders>
              <w:left w:val="single" w:sz="8" w:space="0" w:color="auto"/>
              <w:right w:val="single" w:sz="8" w:space="0" w:color="auto"/>
            </w:tcBorders>
          </w:tcPr>
          <w:p w:rsidR="007C5A33" w:rsidRPr="00466074" w:rsidRDefault="007C5A33"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7C5A33" w:rsidRDefault="007C5A33" w:rsidP="000213D6">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7C5A33" w:rsidRDefault="007C5A33" w:rsidP="00411039">
            <w:pPr>
              <w:spacing w:after="0" w:line="240" w:lineRule="auto"/>
              <w:jc w:val="right"/>
              <w:rPr>
                <w:rFonts w:ascii="Times New Roman" w:hAnsi="Times New Roman" w:cs="Times New Roman"/>
                <w:b/>
                <w:szCs w:val="24"/>
              </w:rPr>
            </w:pPr>
            <w:r>
              <w:rPr>
                <w:rFonts w:ascii="Times New Roman" w:hAnsi="Times New Roman" w:cs="Times New Roman"/>
                <w:b/>
                <w:szCs w:val="24"/>
              </w:rPr>
              <w:t>947,1</w:t>
            </w:r>
          </w:p>
        </w:tc>
        <w:tc>
          <w:tcPr>
            <w:tcW w:w="1276" w:type="dxa"/>
            <w:tcBorders>
              <w:top w:val="single" w:sz="4" w:space="0" w:color="auto"/>
              <w:left w:val="single" w:sz="4" w:space="0" w:color="auto"/>
              <w:bottom w:val="single" w:sz="4" w:space="0" w:color="auto"/>
              <w:right w:val="single" w:sz="4" w:space="0" w:color="auto"/>
            </w:tcBorders>
          </w:tcPr>
          <w:p w:rsidR="007C5A33" w:rsidRDefault="007C5A33"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7C5A33" w:rsidRPr="007C5A33" w:rsidRDefault="007C5A33" w:rsidP="00F3288F">
            <w:pPr>
              <w:spacing w:after="0" w:line="240" w:lineRule="auto"/>
              <w:jc w:val="right"/>
              <w:rPr>
                <w:rFonts w:ascii="Times New Roman" w:hAnsi="Times New Roman" w:cs="Times New Roman"/>
                <w:szCs w:val="24"/>
              </w:rPr>
            </w:pPr>
            <w:r w:rsidRPr="007C5A33">
              <w:rPr>
                <w:rFonts w:ascii="Times New Roman" w:hAnsi="Times New Roman" w:cs="Times New Roman"/>
                <w:szCs w:val="24"/>
              </w:rPr>
              <w:t>947,1</w:t>
            </w:r>
          </w:p>
        </w:tc>
        <w:tc>
          <w:tcPr>
            <w:tcW w:w="1701" w:type="dxa"/>
            <w:vMerge/>
            <w:tcBorders>
              <w:left w:val="single" w:sz="8" w:space="0" w:color="auto"/>
              <w:bottom w:val="single" w:sz="4" w:space="0" w:color="auto"/>
              <w:right w:val="single" w:sz="8" w:space="0" w:color="auto"/>
            </w:tcBorders>
          </w:tcPr>
          <w:p w:rsidR="007C5A33" w:rsidRPr="00466074" w:rsidRDefault="007C5A33" w:rsidP="00CF6697">
            <w:pPr>
              <w:spacing w:after="0" w:line="240" w:lineRule="auto"/>
              <w:jc w:val="center"/>
              <w:rPr>
                <w:rFonts w:ascii="Times New Roman" w:hAnsi="Times New Roman" w:cs="Times New Roman"/>
                <w:szCs w:val="24"/>
              </w:rPr>
            </w:pPr>
          </w:p>
        </w:tc>
      </w:tr>
      <w:tr w:rsidR="007C5A33" w:rsidRPr="00F56372" w:rsidTr="00A315F5">
        <w:trPr>
          <w:trHeight w:val="259"/>
          <w:tblCellSpacing w:w="5" w:type="nil"/>
        </w:trPr>
        <w:tc>
          <w:tcPr>
            <w:tcW w:w="7938" w:type="dxa"/>
            <w:vMerge/>
            <w:tcBorders>
              <w:left w:val="single" w:sz="8" w:space="0" w:color="auto"/>
              <w:bottom w:val="single" w:sz="4" w:space="0" w:color="auto"/>
              <w:right w:val="single" w:sz="8" w:space="0" w:color="auto"/>
            </w:tcBorders>
          </w:tcPr>
          <w:p w:rsidR="007C5A33" w:rsidRPr="00466074" w:rsidRDefault="007C5A33" w:rsidP="000213D6">
            <w:pPr>
              <w:spacing w:after="0" w:line="240" w:lineRule="auto"/>
              <w:rPr>
                <w:rFonts w:ascii="Times New Roman" w:hAnsi="Times New Roman" w:cs="Times New Roman"/>
                <w:szCs w:val="24"/>
              </w:rPr>
            </w:pPr>
          </w:p>
        </w:tc>
        <w:tc>
          <w:tcPr>
            <w:tcW w:w="1843" w:type="dxa"/>
            <w:tcBorders>
              <w:left w:val="single" w:sz="8" w:space="0" w:color="auto"/>
              <w:bottom w:val="single" w:sz="4" w:space="0" w:color="auto"/>
              <w:right w:val="single" w:sz="4" w:space="0" w:color="auto"/>
            </w:tcBorders>
          </w:tcPr>
          <w:p w:rsidR="007C5A33" w:rsidRDefault="007C5A33" w:rsidP="000213D6">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7C5A33" w:rsidRDefault="007C5A33" w:rsidP="0044222C">
            <w:pPr>
              <w:spacing w:after="0" w:line="240" w:lineRule="auto"/>
              <w:jc w:val="right"/>
              <w:rPr>
                <w:rFonts w:ascii="Times New Roman" w:hAnsi="Times New Roman" w:cs="Times New Roman"/>
                <w:b/>
                <w:szCs w:val="24"/>
              </w:rPr>
            </w:pPr>
            <w:r>
              <w:rPr>
                <w:rFonts w:ascii="Times New Roman" w:hAnsi="Times New Roman" w:cs="Times New Roman"/>
                <w:b/>
                <w:szCs w:val="24"/>
              </w:rPr>
              <w:t>947,1</w:t>
            </w:r>
          </w:p>
        </w:tc>
        <w:tc>
          <w:tcPr>
            <w:tcW w:w="1276" w:type="dxa"/>
            <w:tcBorders>
              <w:top w:val="single" w:sz="4" w:space="0" w:color="auto"/>
              <w:left w:val="single" w:sz="4" w:space="0" w:color="auto"/>
              <w:bottom w:val="single" w:sz="4" w:space="0" w:color="auto"/>
              <w:right w:val="single" w:sz="4" w:space="0" w:color="auto"/>
            </w:tcBorders>
          </w:tcPr>
          <w:p w:rsidR="007C5A33" w:rsidRDefault="007C5A33"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7C5A33" w:rsidRPr="007C5A33" w:rsidRDefault="007C5A33" w:rsidP="00F3288F">
            <w:pPr>
              <w:spacing w:after="0" w:line="240" w:lineRule="auto"/>
              <w:jc w:val="right"/>
              <w:rPr>
                <w:rFonts w:ascii="Times New Roman" w:hAnsi="Times New Roman" w:cs="Times New Roman"/>
                <w:szCs w:val="24"/>
              </w:rPr>
            </w:pPr>
            <w:r w:rsidRPr="007C5A33">
              <w:rPr>
                <w:rFonts w:ascii="Times New Roman" w:hAnsi="Times New Roman" w:cs="Times New Roman"/>
                <w:szCs w:val="24"/>
              </w:rPr>
              <w:t>947,1</w:t>
            </w:r>
          </w:p>
        </w:tc>
        <w:tc>
          <w:tcPr>
            <w:tcW w:w="1701" w:type="dxa"/>
            <w:vMerge/>
            <w:tcBorders>
              <w:left w:val="single" w:sz="8" w:space="0" w:color="auto"/>
              <w:bottom w:val="single" w:sz="4" w:space="0" w:color="auto"/>
              <w:right w:val="single" w:sz="8" w:space="0" w:color="auto"/>
            </w:tcBorders>
          </w:tcPr>
          <w:p w:rsidR="007C5A33" w:rsidRPr="00466074" w:rsidRDefault="007C5A33" w:rsidP="00CF6697">
            <w:pPr>
              <w:spacing w:after="0" w:line="240" w:lineRule="auto"/>
              <w:jc w:val="center"/>
              <w:rPr>
                <w:rFonts w:ascii="Times New Roman" w:hAnsi="Times New Roman" w:cs="Times New Roman"/>
                <w:szCs w:val="24"/>
              </w:rPr>
            </w:pPr>
          </w:p>
        </w:tc>
      </w:tr>
      <w:tr w:rsidR="0049149A" w:rsidRPr="00F56372" w:rsidTr="00720D1B">
        <w:trPr>
          <w:trHeight w:val="165"/>
          <w:tblCellSpacing w:w="5" w:type="nil"/>
        </w:trPr>
        <w:tc>
          <w:tcPr>
            <w:tcW w:w="7938" w:type="dxa"/>
            <w:vMerge w:val="restart"/>
            <w:tcBorders>
              <w:top w:val="single" w:sz="4" w:space="0" w:color="auto"/>
              <w:left w:val="single" w:sz="8" w:space="0" w:color="auto"/>
              <w:right w:val="single" w:sz="8" w:space="0" w:color="auto"/>
            </w:tcBorders>
          </w:tcPr>
          <w:p w:rsidR="0049149A" w:rsidRPr="00466074" w:rsidRDefault="0049149A" w:rsidP="00C47A41">
            <w:pPr>
              <w:spacing w:after="0" w:line="240" w:lineRule="auto"/>
              <w:rPr>
                <w:rFonts w:ascii="Times New Roman" w:hAnsi="Times New Roman" w:cs="Times New Roman"/>
                <w:szCs w:val="24"/>
              </w:rPr>
            </w:pPr>
            <w:r>
              <w:rPr>
                <w:rFonts w:ascii="Times New Roman" w:hAnsi="Times New Roman" w:cs="Times New Roman"/>
                <w:szCs w:val="24"/>
              </w:rPr>
              <w:t>2</w:t>
            </w:r>
            <w:r w:rsidRPr="00466074">
              <w:rPr>
                <w:rFonts w:ascii="Times New Roman" w:hAnsi="Times New Roman" w:cs="Times New Roman"/>
                <w:szCs w:val="24"/>
              </w:rPr>
              <w:t>. Создание и содержание электронных адресных планов в МО</w:t>
            </w:r>
          </w:p>
        </w:tc>
        <w:tc>
          <w:tcPr>
            <w:tcW w:w="1843" w:type="dxa"/>
            <w:tcBorders>
              <w:top w:val="single" w:sz="4" w:space="0" w:color="auto"/>
              <w:left w:val="single" w:sz="8"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0A70C7" w:rsidP="002B48D6">
            <w:pPr>
              <w:spacing w:after="0" w:line="240" w:lineRule="auto"/>
              <w:jc w:val="right"/>
              <w:rPr>
                <w:rFonts w:ascii="Times New Roman" w:hAnsi="Times New Roman" w:cs="Times New Roman"/>
                <w:b/>
                <w:szCs w:val="24"/>
              </w:rPr>
            </w:pPr>
            <w:r>
              <w:rPr>
                <w:rFonts w:ascii="Times New Roman" w:hAnsi="Times New Roman" w:cs="Times New Roman"/>
                <w:b/>
                <w:szCs w:val="24"/>
              </w:rPr>
              <w:t>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0A70C7"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701" w:type="dxa"/>
            <w:vMerge/>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411039">
        <w:trPr>
          <w:trHeight w:val="165"/>
          <w:tblCellSpacing w:w="5" w:type="nil"/>
        </w:trPr>
        <w:tc>
          <w:tcPr>
            <w:tcW w:w="7938" w:type="dxa"/>
            <w:vMerge/>
            <w:tcBorders>
              <w:left w:val="single" w:sz="8" w:space="0" w:color="auto"/>
              <w:right w:val="single" w:sz="8" w:space="0" w:color="auto"/>
            </w:tcBorders>
          </w:tcPr>
          <w:p w:rsidR="0049149A" w:rsidRPr="00466074" w:rsidRDefault="0049149A"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A315F5">
        <w:trPr>
          <w:trHeight w:val="165"/>
          <w:tblCellSpacing w:w="5" w:type="nil"/>
        </w:trPr>
        <w:tc>
          <w:tcPr>
            <w:tcW w:w="7938" w:type="dxa"/>
            <w:vMerge/>
            <w:tcBorders>
              <w:left w:val="single" w:sz="8" w:space="0" w:color="auto"/>
              <w:bottom w:val="single" w:sz="4" w:space="0" w:color="auto"/>
              <w:right w:val="single" w:sz="8" w:space="0" w:color="auto"/>
            </w:tcBorders>
          </w:tcPr>
          <w:p w:rsidR="0049149A" w:rsidRPr="00466074" w:rsidRDefault="0049149A" w:rsidP="00C47A41">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2B48D6">
            <w:pPr>
              <w:spacing w:after="0" w:line="240" w:lineRule="auto"/>
              <w:jc w:val="right"/>
              <w:rPr>
                <w:rFonts w:ascii="Times New Roman" w:hAnsi="Times New Roman" w:cs="Times New Roman"/>
                <w:b/>
                <w:szCs w:val="24"/>
              </w:rPr>
            </w:pPr>
            <w:r>
              <w:rPr>
                <w:rFonts w:ascii="Times New Roman" w:hAnsi="Times New Roman" w:cs="Times New Roman"/>
                <w:b/>
                <w:szCs w:val="24"/>
              </w:rPr>
              <w:t>100,0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AA3D6B">
            <w:pPr>
              <w:spacing w:after="0" w:line="240" w:lineRule="auto"/>
              <w:jc w:val="right"/>
              <w:rPr>
                <w:rFonts w:ascii="Times New Roman" w:hAnsi="Times New Roman" w:cs="Times New Roman"/>
                <w:szCs w:val="24"/>
              </w:rPr>
            </w:pPr>
            <w:r>
              <w:rPr>
                <w:rFonts w:ascii="Times New Roman" w:hAnsi="Times New Roman" w:cs="Times New Roman"/>
                <w:szCs w:val="24"/>
              </w:rPr>
              <w:t>100,0</w:t>
            </w:r>
          </w:p>
        </w:tc>
        <w:tc>
          <w:tcPr>
            <w:tcW w:w="1701" w:type="dxa"/>
            <w:vMerge/>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20D1B">
        <w:trPr>
          <w:trHeight w:val="56"/>
          <w:tblCellSpacing w:w="5" w:type="nil"/>
        </w:trPr>
        <w:tc>
          <w:tcPr>
            <w:tcW w:w="7938" w:type="dxa"/>
            <w:vMerge w:val="restart"/>
            <w:tcBorders>
              <w:top w:val="single" w:sz="4" w:space="0" w:color="auto"/>
              <w:left w:val="single" w:sz="8" w:space="0" w:color="auto"/>
              <w:right w:val="single" w:sz="8" w:space="0" w:color="auto"/>
            </w:tcBorders>
          </w:tcPr>
          <w:p w:rsidR="0049149A" w:rsidRPr="00466074" w:rsidRDefault="0049149A" w:rsidP="008422FE">
            <w:pPr>
              <w:spacing w:after="0" w:line="240" w:lineRule="auto"/>
              <w:rPr>
                <w:rFonts w:ascii="Times New Roman" w:hAnsi="Times New Roman" w:cs="Times New Roman"/>
                <w:szCs w:val="24"/>
              </w:rPr>
            </w:pPr>
            <w:r>
              <w:rPr>
                <w:rFonts w:ascii="Times New Roman" w:hAnsi="Times New Roman" w:cs="Times New Roman"/>
                <w:szCs w:val="24"/>
              </w:rPr>
              <w:t>3</w:t>
            </w:r>
            <w:r w:rsidRPr="00466074">
              <w:rPr>
                <w:rFonts w:ascii="Times New Roman" w:hAnsi="Times New Roman" w:cs="Times New Roman"/>
                <w:szCs w:val="24"/>
              </w:rPr>
              <w:t>. Обслуживание и сопровождение сайтов и блогов</w:t>
            </w:r>
          </w:p>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7C5A33">
            <w:pPr>
              <w:spacing w:after="0" w:line="240" w:lineRule="auto"/>
              <w:jc w:val="right"/>
              <w:rPr>
                <w:rFonts w:ascii="Times New Roman" w:hAnsi="Times New Roman" w:cs="Times New Roman"/>
                <w:b/>
                <w:szCs w:val="24"/>
              </w:rPr>
            </w:pPr>
            <w:r>
              <w:rPr>
                <w:rFonts w:ascii="Times New Roman" w:hAnsi="Times New Roman" w:cs="Times New Roman"/>
                <w:b/>
                <w:szCs w:val="24"/>
              </w:rPr>
              <w:t>1</w:t>
            </w:r>
            <w:r w:rsidR="007C5A33">
              <w:rPr>
                <w:rFonts w:ascii="Times New Roman" w:hAnsi="Times New Roman" w:cs="Times New Roman"/>
                <w:b/>
                <w:szCs w:val="24"/>
              </w:rPr>
              <w:t>44</w:t>
            </w:r>
            <w:r>
              <w:rPr>
                <w:rFonts w:ascii="Times New Roman" w:hAnsi="Times New Roman" w:cs="Times New Roman"/>
                <w:b/>
                <w:szCs w:val="24"/>
              </w:rPr>
              <w:t>,0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7C5A33">
            <w:pPr>
              <w:spacing w:after="0" w:line="240" w:lineRule="auto"/>
              <w:jc w:val="right"/>
              <w:rPr>
                <w:rFonts w:ascii="Times New Roman" w:hAnsi="Times New Roman" w:cs="Times New Roman"/>
                <w:szCs w:val="24"/>
              </w:rPr>
            </w:pPr>
            <w:r>
              <w:rPr>
                <w:rFonts w:ascii="Times New Roman" w:hAnsi="Times New Roman" w:cs="Times New Roman"/>
                <w:szCs w:val="24"/>
              </w:rPr>
              <w:t>1</w:t>
            </w:r>
            <w:r w:rsidR="007C5A33">
              <w:rPr>
                <w:rFonts w:ascii="Times New Roman" w:hAnsi="Times New Roman" w:cs="Times New Roman"/>
                <w:szCs w:val="24"/>
              </w:rPr>
              <w:t>44</w:t>
            </w:r>
            <w:r>
              <w:rPr>
                <w:rFonts w:ascii="Times New Roman" w:hAnsi="Times New Roman" w:cs="Times New Roman"/>
                <w:szCs w:val="24"/>
              </w:rPr>
              <w:t>,0</w:t>
            </w:r>
          </w:p>
        </w:tc>
        <w:tc>
          <w:tcPr>
            <w:tcW w:w="1701" w:type="dxa"/>
            <w:vMerge/>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411039">
        <w:trPr>
          <w:trHeight w:val="56"/>
          <w:tblCellSpacing w:w="5" w:type="nil"/>
        </w:trPr>
        <w:tc>
          <w:tcPr>
            <w:tcW w:w="7938" w:type="dxa"/>
            <w:vMerge/>
            <w:tcBorders>
              <w:left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A315F5">
        <w:trPr>
          <w:trHeight w:val="56"/>
          <w:tblCellSpacing w:w="5" w:type="nil"/>
        </w:trPr>
        <w:tc>
          <w:tcPr>
            <w:tcW w:w="7938" w:type="dxa"/>
            <w:vMerge/>
            <w:tcBorders>
              <w:left w:val="single" w:sz="8" w:space="0" w:color="auto"/>
              <w:bottom w:val="single" w:sz="4"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B2166A">
            <w:pPr>
              <w:spacing w:after="0" w:line="240" w:lineRule="auto"/>
              <w:jc w:val="right"/>
              <w:rPr>
                <w:rFonts w:ascii="Times New Roman" w:hAnsi="Times New Roman" w:cs="Times New Roman"/>
                <w:b/>
                <w:szCs w:val="24"/>
              </w:rPr>
            </w:pPr>
            <w:r>
              <w:rPr>
                <w:rFonts w:ascii="Times New Roman" w:hAnsi="Times New Roman" w:cs="Times New Roman"/>
                <w:b/>
                <w:szCs w:val="24"/>
              </w:rPr>
              <w:t>180,0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180,0</w:t>
            </w:r>
          </w:p>
        </w:tc>
        <w:tc>
          <w:tcPr>
            <w:tcW w:w="1701" w:type="dxa"/>
            <w:vMerge/>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20D1B">
        <w:trPr>
          <w:trHeight w:val="275"/>
          <w:tblCellSpacing w:w="5" w:type="nil"/>
        </w:trPr>
        <w:tc>
          <w:tcPr>
            <w:tcW w:w="7938" w:type="dxa"/>
            <w:vMerge w:val="restart"/>
            <w:tcBorders>
              <w:top w:val="single" w:sz="4" w:space="0" w:color="auto"/>
              <w:left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r>
              <w:rPr>
                <w:rFonts w:ascii="Times New Roman" w:hAnsi="Times New Roman" w:cs="Times New Roman"/>
                <w:szCs w:val="24"/>
              </w:rPr>
              <w:t>4</w:t>
            </w:r>
            <w:r w:rsidRPr="00466074">
              <w:rPr>
                <w:rFonts w:ascii="Times New Roman" w:hAnsi="Times New Roman" w:cs="Times New Roman"/>
                <w:szCs w:val="24"/>
              </w:rPr>
              <w:t>. Ежегодный членский взнос в ассоциацию «Совет муниципальных образований Ленинградской области»</w:t>
            </w:r>
          </w:p>
        </w:tc>
        <w:tc>
          <w:tcPr>
            <w:tcW w:w="1843" w:type="dxa"/>
            <w:tcBorders>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61498A"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27,4</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61498A" w:rsidP="000213D6">
            <w:pPr>
              <w:spacing w:after="0" w:line="240" w:lineRule="auto"/>
              <w:jc w:val="right"/>
              <w:rPr>
                <w:rFonts w:ascii="Times New Roman" w:hAnsi="Times New Roman" w:cs="Times New Roman"/>
                <w:szCs w:val="24"/>
              </w:rPr>
            </w:pPr>
            <w:r>
              <w:rPr>
                <w:rFonts w:ascii="Times New Roman" w:hAnsi="Times New Roman" w:cs="Times New Roman"/>
                <w:szCs w:val="24"/>
              </w:rPr>
              <w:t>27,4</w:t>
            </w:r>
          </w:p>
        </w:tc>
        <w:tc>
          <w:tcPr>
            <w:tcW w:w="1701" w:type="dxa"/>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411039">
        <w:trPr>
          <w:trHeight w:val="275"/>
          <w:tblCellSpacing w:w="5" w:type="nil"/>
        </w:trPr>
        <w:tc>
          <w:tcPr>
            <w:tcW w:w="7938" w:type="dxa"/>
            <w:vMerge/>
            <w:tcBorders>
              <w:left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5E78FF">
        <w:trPr>
          <w:trHeight w:val="275"/>
          <w:tblCellSpacing w:w="5" w:type="nil"/>
        </w:trPr>
        <w:tc>
          <w:tcPr>
            <w:tcW w:w="7938" w:type="dxa"/>
            <w:vMerge/>
            <w:tcBorders>
              <w:left w:val="single" w:sz="8" w:space="0" w:color="auto"/>
              <w:bottom w:val="single" w:sz="8" w:space="0" w:color="auto"/>
              <w:right w:val="single" w:sz="8"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left w:val="single" w:sz="8" w:space="0" w:color="auto"/>
              <w:bottom w:val="single" w:sz="8"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AA1D72">
            <w:pPr>
              <w:spacing w:after="0" w:line="240" w:lineRule="auto"/>
              <w:jc w:val="right"/>
              <w:rPr>
                <w:rFonts w:ascii="Times New Roman" w:hAnsi="Times New Roman" w:cs="Times New Roman"/>
                <w:b/>
                <w:szCs w:val="24"/>
              </w:rPr>
            </w:pPr>
            <w:r>
              <w:rPr>
                <w:rFonts w:ascii="Times New Roman" w:hAnsi="Times New Roman" w:cs="Times New Roman"/>
                <w:b/>
                <w:szCs w:val="24"/>
              </w:rPr>
              <w:t>25,0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25,0</w:t>
            </w:r>
          </w:p>
        </w:tc>
        <w:tc>
          <w:tcPr>
            <w:tcW w:w="1701" w:type="dxa"/>
            <w:tcBorders>
              <w:left w:val="single" w:sz="8" w:space="0" w:color="auto"/>
              <w:bottom w:val="single" w:sz="8" w:space="0" w:color="auto"/>
              <w:right w:val="single" w:sz="8"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302147">
        <w:trPr>
          <w:trHeight w:val="267"/>
          <w:tblCellSpacing w:w="5" w:type="nil"/>
        </w:trPr>
        <w:tc>
          <w:tcPr>
            <w:tcW w:w="15876" w:type="dxa"/>
            <w:gridSpan w:val="7"/>
            <w:tcBorders>
              <w:top w:val="single" w:sz="4" w:space="0" w:color="auto"/>
              <w:left w:val="single" w:sz="4" w:space="0" w:color="auto"/>
              <w:right w:val="single" w:sz="4" w:space="0" w:color="auto"/>
            </w:tcBorders>
            <w:shd w:val="clear" w:color="auto" w:fill="D9D9D9" w:themeFill="background1" w:themeFillShade="D9"/>
          </w:tcPr>
          <w:p w:rsidR="0049149A" w:rsidRPr="006056FE" w:rsidRDefault="0049149A" w:rsidP="00CF6697">
            <w:pPr>
              <w:spacing w:after="0" w:line="240" w:lineRule="auto"/>
              <w:jc w:val="center"/>
              <w:rPr>
                <w:rFonts w:ascii="Times New Roman" w:hAnsi="Times New Roman" w:cs="Times New Roman"/>
                <w:b/>
                <w:szCs w:val="24"/>
              </w:rPr>
            </w:pPr>
            <w:r>
              <w:rPr>
                <w:rFonts w:ascii="Times New Roman" w:hAnsi="Times New Roman" w:cs="Times New Roman"/>
                <w:b/>
                <w:szCs w:val="24"/>
              </w:rPr>
              <w:t>Комплекс процессных мероприятий</w:t>
            </w:r>
            <w:r w:rsidRPr="006056FE">
              <w:rPr>
                <w:rFonts w:ascii="Times New Roman" w:hAnsi="Times New Roman" w:cs="Times New Roman"/>
                <w:b/>
                <w:szCs w:val="24"/>
              </w:rPr>
              <w:t xml:space="preserve"> № 2 «Создание условий для реализации мер, направленных на укрепление межнационального и межконфессионального согласия»</w:t>
            </w:r>
          </w:p>
        </w:tc>
      </w:tr>
      <w:tr w:rsidR="0049149A" w:rsidRPr="00F56372" w:rsidTr="007C5A33">
        <w:trPr>
          <w:trHeight w:val="674"/>
          <w:tblCellSpacing w:w="5" w:type="nil"/>
        </w:trPr>
        <w:tc>
          <w:tcPr>
            <w:tcW w:w="7938" w:type="dxa"/>
            <w:vMerge w:val="restart"/>
            <w:tcBorders>
              <w:top w:val="single" w:sz="4" w:space="0" w:color="auto"/>
              <w:left w:val="single" w:sz="4" w:space="0" w:color="auto"/>
              <w:right w:val="single" w:sz="4" w:space="0" w:color="auto"/>
            </w:tcBorders>
          </w:tcPr>
          <w:p w:rsidR="0049149A" w:rsidRPr="00466074" w:rsidRDefault="0049149A" w:rsidP="000213D6">
            <w:pPr>
              <w:spacing w:after="0" w:line="240" w:lineRule="auto"/>
              <w:rPr>
                <w:rFonts w:ascii="Times New Roman" w:hAnsi="Times New Roman" w:cs="Times New Roman"/>
                <w:szCs w:val="24"/>
              </w:rPr>
            </w:pPr>
            <w:r>
              <w:rPr>
                <w:rFonts w:ascii="Times New Roman" w:hAnsi="Times New Roman" w:cs="Times New Roman"/>
                <w:szCs w:val="24"/>
              </w:rPr>
              <w:t>1</w:t>
            </w:r>
            <w:r w:rsidRPr="00466074">
              <w:rPr>
                <w:rFonts w:ascii="Times New Roman" w:hAnsi="Times New Roman" w:cs="Times New Roman"/>
                <w:szCs w:val="24"/>
              </w:rPr>
              <w:t>.</w:t>
            </w:r>
            <w:r w:rsidRPr="00466074">
              <w:t xml:space="preserve"> </w:t>
            </w:r>
            <w:r w:rsidRPr="00466074">
              <w:rPr>
                <w:rFonts w:ascii="Times New Roman" w:hAnsi="Times New Roman" w:cs="Times New Roman"/>
                <w:szCs w:val="24"/>
              </w:rPr>
              <w:t>Проведение культурно-массовых мероприятий, направленных на распространение и укрепление культуры мира, продвижение идеалов взаимопонимания, терпимости, межнациональной солидарности</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м</w:t>
            </w:r>
            <w:r w:rsidRPr="00466074">
              <w:rPr>
                <w:rFonts w:ascii="Times New Roman" w:hAnsi="Times New Roman" w:cs="Times New Roman"/>
                <w:szCs w:val="24"/>
              </w:rPr>
              <w:t>ониторинг экстремистских</w:t>
            </w:r>
            <w:r>
              <w:rPr>
                <w:rFonts w:ascii="Times New Roman" w:hAnsi="Times New Roman" w:cs="Times New Roman"/>
                <w:szCs w:val="24"/>
              </w:rPr>
              <w:t xml:space="preserve"> </w:t>
            </w:r>
            <w:r w:rsidRPr="00466074">
              <w:rPr>
                <w:rFonts w:ascii="Times New Roman" w:hAnsi="Times New Roman" w:cs="Times New Roman"/>
                <w:szCs w:val="24"/>
              </w:rPr>
              <w:t>настроений в молодежной среде (анкетирование, анализ информации, размещаемой на Интернет-сайтах социальных сетей)</w:t>
            </w:r>
            <w:r>
              <w:rPr>
                <w:rFonts w:ascii="Times New Roman" w:hAnsi="Times New Roman" w:cs="Times New Roman"/>
                <w:szCs w:val="24"/>
              </w:rPr>
              <w:t>,</w:t>
            </w:r>
            <w:r w:rsidRPr="00466074">
              <w:rPr>
                <w:rFonts w:ascii="Times New Roman" w:hAnsi="Times New Roman" w:cs="Times New Roman"/>
                <w:szCs w:val="24"/>
              </w:rPr>
              <w:t xml:space="preserve"> </w:t>
            </w:r>
            <w:r>
              <w:rPr>
                <w:rFonts w:ascii="Times New Roman" w:hAnsi="Times New Roman" w:cs="Times New Roman"/>
                <w:szCs w:val="24"/>
              </w:rPr>
              <w:t>п</w:t>
            </w:r>
            <w:r w:rsidRPr="00466074">
              <w:rPr>
                <w:rFonts w:ascii="Times New Roman" w:hAnsi="Times New Roman" w:cs="Times New Roman"/>
                <w:szCs w:val="24"/>
              </w:rPr>
              <w:t xml:space="preserve">убликация материалов, посвященных истории, культуре и традициям народов, проживающих на территории </w:t>
            </w:r>
            <w:r>
              <w:rPr>
                <w:rFonts w:ascii="Times New Roman" w:hAnsi="Times New Roman" w:cs="Times New Roman"/>
                <w:szCs w:val="24"/>
              </w:rPr>
              <w:t>МО</w:t>
            </w:r>
          </w:p>
          <w:tbl>
            <w:tblPr>
              <w:tblW w:w="3886" w:type="dxa"/>
              <w:tblInd w:w="3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6"/>
            </w:tblGrid>
            <w:tr w:rsidR="0049149A" w:rsidTr="00720D1B">
              <w:trPr>
                <w:trHeight w:val="89"/>
              </w:trPr>
              <w:tc>
                <w:tcPr>
                  <w:tcW w:w="3886" w:type="dxa"/>
                  <w:tcBorders>
                    <w:top w:val="nil"/>
                    <w:left w:val="nil"/>
                    <w:bottom w:val="nil"/>
                  </w:tcBorders>
                </w:tcPr>
                <w:p w:rsidR="0049149A" w:rsidRDefault="0049149A" w:rsidP="000213D6">
                  <w:pPr>
                    <w:spacing w:after="0" w:line="240" w:lineRule="auto"/>
                    <w:rPr>
                      <w:rFonts w:ascii="Times New Roman" w:hAnsi="Times New Roman" w:cs="Times New Roman"/>
                      <w:szCs w:val="24"/>
                    </w:rPr>
                  </w:pPr>
                </w:p>
              </w:tc>
            </w:tr>
          </w:tbl>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2023</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C5A33">
        <w:trPr>
          <w:trHeight w:val="698"/>
          <w:tblCellSpacing w:w="5" w:type="nil"/>
        </w:trPr>
        <w:tc>
          <w:tcPr>
            <w:tcW w:w="7938" w:type="dxa"/>
            <w:vMerge/>
            <w:tcBorders>
              <w:left w:val="single" w:sz="4" w:space="0" w:color="auto"/>
              <w:right w:val="single" w:sz="4"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2024</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7C5A33">
        <w:trPr>
          <w:trHeight w:val="552"/>
          <w:tblCellSpacing w:w="5" w:type="nil"/>
        </w:trPr>
        <w:tc>
          <w:tcPr>
            <w:tcW w:w="7938" w:type="dxa"/>
            <w:vMerge/>
            <w:tcBorders>
              <w:left w:val="single" w:sz="4" w:space="0" w:color="auto"/>
              <w:bottom w:val="single" w:sz="4" w:space="0" w:color="auto"/>
              <w:right w:val="single" w:sz="4" w:space="0" w:color="auto"/>
            </w:tcBorders>
          </w:tcPr>
          <w:p w:rsidR="0049149A" w:rsidRPr="00466074" w:rsidRDefault="0049149A" w:rsidP="000213D6">
            <w:pPr>
              <w:spacing w:after="0" w:line="240" w:lineRule="auto"/>
              <w:rPr>
                <w:rFonts w:ascii="Times New Roman" w:hAnsi="Times New Roman" w:cs="Times New Roman"/>
                <w:szCs w:val="24"/>
              </w:rPr>
            </w:pPr>
          </w:p>
        </w:tc>
        <w:tc>
          <w:tcPr>
            <w:tcW w:w="1843" w:type="dxa"/>
            <w:tcBorders>
              <w:top w:val="single" w:sz="4" w:space="0" w:color="auto"/>
              <w:left w:val="single" w:sz="4" w:space="0" w:color="auto"/>
              <w:bottom w:val="single" w:sz="4" w:space="0" w:color="auto"/>
              <w:right w:val="single" w:sz="4" w:space="0" w:color="auto"/>
            </w:tcBorders>
          </w:tcPr>
          <w:p w:rsidR="0049149A" w:rsidRDefault="0049149A" w:rsidP="0077065F">
            <w:pPr>
              <w:spacing w:after="0" w:line="240" w:lineRule="auto"/>
              <w:jc w:val="center"/>
              <w:rPr>
                <w:rFonts w:ascii="Times New Roman" w:hAnsi="Times New Roman" w:cs="Times New Roman"/>
                <w:szCs w:val="24"/>
              </w:rPr>
            </w:pPr>
            <w:r>
              <w:rPr>
                <w:rFonts w:ascii="Times New Roman" w:hAnsi="Times New Roman" w:cs="Times New Roman"/>
                <w:szCs w:val="24"/>
              </w:rPr>
              <w:t>2025</w:t>
            </w:r>
          </w:p>
        </w:tc>
        <w:tc>
          <w:tcPr>
            <w:tcW w:w="1559" w:type="dxa"/>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b/>
                <w:szCs w:val="24"/>
              </w:rPr>
            </w:pPr>
            <w:r>
              <w:rPr>
                <w:rFonts w:ascii="Times New Roman" w:hAnsi="Times New Roman" w:cs="Times New Roman"/>
                <w:b/>
                <w:szCs w:val="24"/>
              </w:rPr>
              <w:t>7,0</w:t>
            </w:r>
          </w:p>
        </w:tc>
        <w:tc>
          <w:tcPr>
            <w:tcW w:w="1276" w:type="dxa"/>
            <w:tcBorders>
              <w:top w:val="single" w:sz="4" w:space="0" w:color="auto"/>
              <w:left w:val="single" w:sz="4" w:space="0" w:color="auto"/>
              <w:bottom w:val="single" w:sz="4" w:space="0" w:color="auto"/>
              <w:right w:val="single" w:sz="4" w:space="0" w:color="auto"/>
            </w:tcBorders>
          </w:tcPr>
          <w:p w:rsidR="0049149A" w:rsidRDefault="0049149A" w:rsidP="00C47A41">
            <w:pPr>
              <w:spacing w:after="0" w:line="240" w:lineRule="auto"/>
              <w:jc w:val="right"/>
              <w:rPr>
                <w:rFonts w:ascii="Times New Roman" w:hAnsi="Times New Roman" w:cs="Times New Roman"/>
                <w:szCs w:val="24"/>
              </w:rPr>
            </w:pPr>
            <w:r>
              <w:rPr>
                <w:rFonts w:ascii="Times New Roman" w:hAnsi="Times New Roman" w:cs="Times New Roman"/>
                <w:szCs w:val="24"/>
              </w:rPr>
              <w:t>0,0</w:t>
            </w:r>
          </w:p>
        </w:tc>
        <w:tc>
          <w:tcPr>
            <w:tcW w:w="1559" w:type="dxa"/>
            <w:gridSpan w:val="2"/>
            <w:tcBorders>
              <w:top w:val="single" w:sz="4" w:space="0" w:color="auto"/>
              <w:left w:val="single" w:sz="4" w:space="0" w:color="auto"/>
              <w:bottom w:val="single" w:sz="4" w:space="0" w:color="auto"/>
              <w:right w:val="single" w:sz="4" w:space="0" w:color="auto"/>
            </w:tcBorders>
          </w:tcPr>
          <w:p w:rsidR="0049149A" w:rsidRDefault="0049149A" w:rsidP="000213D6">
            <w:pPr>
              <w:spacing w:after="0" w:line="240" w:lineRule="auto"/>
              <w:jc w:val="right"/>
              <w:rPr>
                <w:rFonts w:ascii="Times New Roman" w:hAnsi="Times New Roman" w:cs="Times New Roman"/>
                <w:szCs w:val="24"/>
              </w:rPr>
            </w:pPr>
            <w:r>
              <w:rPr>
                <w:rFonts w:ascii="Times New Roman" w:hAnsi="Times New Roman" w:cs="Times New Roman"/>
                <w:szCs w:val="24"/>
              </w:rPr>
              <w:t>7,0</w:t>
            </w:r>
          </w:p>
        </w:tc>
        <w:tc>
          <w:tcPr>
            <w:tcW w:w="1701" w:type="dxa"/>
            <w:tcBorders>
              <w:left w:val="single" w:sz="4" w:space="0" w:color="auto"/>
              <w:bottom w:val="single" w:sz="4" w:space="0" w:color="auto"/>
              <w:right w:val="single" w:sz="4" w:space="0" w:color="auto"/>
            </w:tcBorders>
          </w:tcPr>
          <w:p w:rsidR="0049149A" w:rsidRPr="00466074" w:rsidRDefault="0049149A" w:rsidP="00CF6697">
            <w:pPr>
              <w:spacing w:after="0" w:line="240" w:lineRule="auto"/>
              <w:jc w:val="center"/>
              <w:rPr>
                <w:rFonts w:ascii="Times New Roman" w:hAnsi="Times New Roman" w:cs="Times New Roman"/>
                <w:szCs w:val="24"/>
              </w:rPr>
            </w:pPr>
          </w:p>
        </w:tc>
      </w:tr>
      <w:tr w:rsidR="0049149A" w:rsidRPr="00F56372" w:rsidTr="005E78FF">
        <w:trPr>
          <w:trHeight w:val="280"/>
          <w:tblCellSpacing w:w="5" w:type="nil"/>
        </w:trPr>
        <w:tc>
          <w:tcPr>
            <w:tcW w:w="978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9149A" w:rsidRPr="00466074" w:rsidRDefault="0049149A" w:rsidP="00BB6191">
            <w:pPr>
              <w:spacing w:after="0" w:line="240" w:lineRule="auto"/>
              <w:jc w:val="center"/>
              <w:rPr>
                <w:rFonts w:ascii="Times New Roman" w:hAnsi="Times New Roman" w:cs="Times New Roman"/>
                <w:b/>
                <w:szCs w:val="24"/>
              </w:rPr>
            </w:pPr>
            <w:r w:rsidRPr="00466074">
              <w:rPr>
                <w:rFonts w:ascii="Times New Roman" w:hAnsi="Times New Roman" w:cs="Times New Roman"/>
                <w:b/>
                <w:szCs w:val="24"/>
              </w:rPr>
              <w:t>ИТОГО</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466074" w:rsidRDefault="00AD4BDA" w:rsidP="000A70C7">
            <w:pPr>
              <w:spacing w:after="0" w:line="240" w:lineRule="auto"/>
              <w:jc w:val="right"/>
              <w:rPr>
                <w:rFonts w:ascii="Times New Roman" w:hAnsi="Times New Roman" w:cs="Times New Roman"/>
                <w:b/>
                <w:color w:val="FF0000"/>
                <w:szCs w:val="24"/>
              </w:rPr>
            </w:pPr>
            <w:r>
              <w:rPr>
                <w:rFonts w:ascii="Times New Roman" w:hAnsi="Times New Roman" w:cs="Times New Roman"/>
                <w:b/>
                <w:szCs w:val="24"/>
              </w:rPr>
              <w:t>3</w:t>
            </w:r>
            <w:r w:rsidR="000A70C7">
              <w:rPr>
                <w:rFonts w:ascii="Times New Roman" w:hAnsi="Times New Roman" w:cs="Times New Roman"/>
                <w:b/>
                <w:szCs w:val="24"/>
              </w:rPr>
              <w:t> 243,7</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466074" w:rsidRDefault="0049149A" w:rsidP="000213D6">
            <w:pPr>
              <w:spacing w:after="0" w:line="240" w:lineRule="auto"/>
              <w:jc w:val="right"/>
              <w:rPr>
                <w:rFonts w:ascii="Times New Roman" w:hAnsi="Times New Roman" w:cs="Times New Roman"/>
                <w:b/>
                <w:szCs w:val="24"/>
              </w:rPr>
            </w:pPr>
            <w:r w:rsidRPr="00466074">
              <w:rPr>
                <w:rFonts w:ascii="Times New Roman" w:hAnsi="Times New Roman" w:cs="Times New Roman"/>
                <w:b/>
                <w:szCs w:val="24"/>
              </w:rPr>
              <w:t>0,0</w:t>
            </w:r>
          </w:p>
        </w:tc>
        <w:tc>
          <w:tcPr>
            <w:tcW w:w="155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411039" w:rsidRDefault="000A70C7" w:rsidP="00AD4BDA">
            <w:pPr>
              <w:spacing w:after="0" w:line="240" w:lineRule="auto"/>
              <w:jc w:val="right"/>
              <w:rPr>
                <w:rFonts w:ascii="Times New Roman" w:hAnsi="Times New Roman" w:cs="Times New Roman"/>
                <w:b/>
                <w:szCs w:val="24"/>
              </w:rPr>
            </w:pPr>
            <w:r w:rsidRPr="000A70C7">
              <w:rPr>
                <w:rFonts w:ascii="Times New Roman" w:hAnsi="Times New Roman" w:cs="Times New Roman"/>
                <w:b/>
                <w:szCs w:val="24"/>
              </w:rPr>
              <w:t>3 243,7</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9149A" w:rsidRPr="00F56372" w:rsidRDefault="0049149A" w:rsidP="00CF6697">
            <w:pPr>
              <w:spacing w:after="0" w:line="240" w:lineRule="auto"/>
              <w:jc w:val="center"/>
              <w:rPr>
                <w:rFonts w:ascii="Times New Roman" w:hAnsi="Times New Roman" w:cs="Times New Roman"/>
                <w:sz w:val="24"/>
                <w:szCs w:val="24"/>
              </w:rPr>
            </w:pPr>
          </w:p>
        </w:tc>
      </w:tr>
    </w:tbl>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AA3D6B" w:rsidRDefault="00AA3D6B" w:rsidP="000213D6">
      <w:pPr>
        <w:spacing w:after="0" w:line="240" w:lineRule="auto"/>
        <w:jc w:val="right"/>
        <w:rPr>
          <w:rFonts w:ascii="Times New Roman" w:hAnsi="Times New Roman" w:cs="Times New Roman"/>
          <w:szCs w:val="24"/>
        </w:rPr>
      </w:pPr>
    </w:p>
    <w:p w:rsidR="00914627" w:rsidRPr="005349A1" w:rsidRDefault="00914627" w:rsidP="000213D6">
      <w:pPr>
        <w:spacing w:after="0" w:line="240" w:lineRule="auto"/>
        <w:jc w:val="right"/>
        <w:rPr>
          <w:rFonts w:ascii="Times New Roman" w:hAnsi="Times New Roman" w:cs="Times New Roman"/>
          <w:szCs w:val="24"/>
        </w:rPr>
      </w:pPr>
      <w:r w:rsidRPr="005349A1">
        <w:rPr>
          <w:rFonts w:ascii="Times New Roman" w:hAnsi="Times New Roman" w:cs="Times New Roman"/>
          <w:szCs w:val="24"/>
        </w:rPr>
        <w:t xml:space="preserve">Приложение № </w:t>
      </w:r>
      <w:r w:rsidR="005349A1" w:rsidRPr="005349A1">
        <w:rPr>
          <w:rFonts w:ascii="Times New Roman" w:hAnsi="Times New Roman" w:cs="Times New Roman"/>
          <w:szCs w:val="24"/>
        </w:rPr>
        <w:t>2</w:t>
      </w:r>
    </w:p>
    <w:p w:rsidR="00914627" w:rsidRPr="005349A1" w:rsidRDefault="005349A1" w:rsidP="005349A1">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Отчет </w:t>
      </w:r>
      <w:r w:rsidR="00914627" w:rsidRPr="005349A1">
        <w:rPr>
          <w:rFonts w:ascii="Times New Roman" w:hAnsi="Times New Roman" w:cs="Times New Roman"/>
          <w:b/>
          <w:sz w:val="24"/>
          <w:szCs w:val="24"/>
        </w:rPr>
        <w:t xml:space="preserve">о реализации </w:t>
      </w:r>
      <w:r w:rsidRPr="005349A1">
        <w:rPr>
          <w:rFonts w:ascii="Times New Roman" w:hAnsi="Times New Roman" w:cs="Times New Roman"/>
          <w:b/>
          <w:sz w:val="24"/>
          <w:szCs w:val="24"/>
        </w:rPr>
        <w:t>муниципальной</w:t>
      </w:r>
      <w:r w:rsidR="00914627" w:rsidRPr="005349A1">
        <w:rPr>
          <w:rFonts w:ascii="Times New Roman" w:hAnsi="Times New Roman" w:cs="Times New Roman"/>
          <w:b/>
          <w:sz w:val="24"/>
          <w:szCs w:val="24"/>
        </w:rPr>
        <w:t xml:space="preserve"> программы</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«Общество и власть в МО «Первомайское сельское поселение»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 xml:space="preserve">по итогам </w:t>
      </w:r>
    </w:p>
    <w:p w:rsidR="00914627" w:rsidRPr="005349A1" w:rsidRDefault="00914627" w:rsidP="000213D6">
      <w:pPr>
        <w:spacing w:after="0" w:line="240" w:lineRule="auto"/>
        <w:jc w:val="center"/>
        <w:rPr>
          <w:rFonts w:ascii="Times New Roman" w:hAnsi="Times New Roman" w:cs="Times New Roman"/>
          <w:b/>
          <w:sz w:val="24"/>
          <w:szCs w:val="24"/>
        </w:rPr>
      </w:pPr>
      <w:r w:rsidRPr="005349A1">
        <w:rPr>
          <w:rFonts w:ascii="Times New Roman" w:hAnsi="Times New Roman" w:cs="Times New Roman"/>
          <w:b/>
          <w:sz w:val="24"/>
          <w:szCs w:val="24"/>
        </w:rPr>
        <w:t>_____________________________________________</w:t>
      </w:r>
    </w:p>
    <w:p w:rsidR="00914627" w:rsidRPr="005349A1" w:rsidRDefault="002C1E29" w:rsidP="000213D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(отчетный период (год))</w:t>
      </w:r>
    </w:p>
    <w:p w:rsidR="00914627" w:rsidRPr="00271F1A" w:rsidRDefault="00914627"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tbl>
      <w:tblPr>
        <w:tblStyle w:val="ab"/>
        <w:tblW w:w="15778" w:type="dxa"/>
        <w:tblLook w:val="04A0" w:firstRow="1" w:lastRow="0" w:firstColumn="1" w:lastColumn="0" w:noHBand="0" w:noVBand="1"/>
      </w:tblPr>
      <w:tblGrid>
        <w:gridCol w:w="3944"/>
        <w:gridCol w:w="3944"/>
        <w:gridCol w:w="3945"/>
        <w:gridCol w:w="3945"/>
      </w:tblGrid>
      <w:tr w:rsidR="005349A1" w:rsidRPr="005349A1" w:rsidTr="002F43AF">
        <w:trPr>
          <w:trHeight w:val="519"/>
        </w:trPr>
        <w:tc>
          <w:tcPr>
            <w:tcW w:w="3944"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Наименование муниципальной программы (подпрограммы)</w:t>
            </w:r>
          </w:p>
        </w:tc>
        <w:tc>
          <w:tcPr>
            <w:tcW w:w="3944" w:type="dxa"/>
            <w:vAlign w:val="center"/>
            <w:hideMark/>
          </w:tcPr>
          <w:p w:rsidR="002F43AF"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План по программе на 20</w:t>
            </w:r>
            <w:r w:rsidR="00030393">
              <w:rPr>
                <w:rFonts w:ascii="Times New Roman" w:eastAsia="Times New Roman" w:hAnsi="Times New Roman" w:cs="Times New Roman"/>
                <w:bCs/>
                <w:color w:val="000000"/>
                <w:lang w:eastAsia="ru-RU"/>
              </w:rPr>
              <w:t>_</w:t>
            </w:r>
            <w:r w:rsidRPr="005349A1">
              <w:rPr>
                <w:rFonts w:ascii="Times New Roman" w:eastAsia="Times New Roman" w:hAnsi="Times New Roman" w:cs="Times New Roman"/>
                <w:bCs/>
                <w:color w:val="000000"/>
                <w:lang w:eastAsia="ru-RU"/>
              </w:rPr>
              <w:t xml:space="preserve"> г., </w:t>
            </w:r>
          </w:p>
          <w:p w:rsidR="005349A1" w:rsidRPr="005349A1" w:rsidRDefault="002F43AF" w:rsidP="002F43AF">
            <w:pPr>
              <w:jc w:val="cente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тыс. </w:t>
            </w:r>
            <w:r w:rsidR="005349A1"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Фактическое исполнение,</w:t>
            </w:r>
            <w:r w:rsidRPr="005349A1">
              <w:rPr>
                <w:rFonts w:ascii="Times New Roman" w:eastAsia="Times New Roman" w:hAnsi="Times New Roman" w:cs="Times New Roman"/>
                <w:bCs/>
                <w:color w:val="000000"/>
                <w:lang w:eastAsia="ru-RU"/>
              </w:rPr>
              <w:br/>
            </w:r>
            <w:r w:rsidR="002F43AF">
              <w:rPr>
                <w:rFonts w:ascii="Times New Roman" w:eastAsia="Times New Roman" w:hAnsi="Times New Roman" w:cs="Times New Roman"/>
                <w:bCs/>
                <w:color w:val="000000"/>
                <w:lang w:eastAsia="ru-RU"/>
              </w:rPr>
              <w:t xml:space="preserve">тыс. </w:t>
            </w:r>
            <w:r w:rsidRPr="005349A1">
              <w:rPr>
                <w:rFonts w:ascii="Times New Roman" w:eastAsia="Times New Roman" w:hAnsi="Times New Roman" w:cs="Times New Roman"/>
                <w:bCs/>
                <w:color w:val="000000"/>
                <w:lang w:eastAsia="ru-RU"/>
              </w:rPr>
              <w:t>руб.</w:t>
            </w:r>
          </w:p>
        </w:tc>
        <w:tc>
          <w:tcPr>
            <w:tcW w:w="3945" w:type="dxa"/>
            <w:vAlign w:val="center"/>
            <w:hideMark/>
          </w:tcPr>
          <w:p w:rsidR="005349A1" w:rsidRPr="005349A1" w:rsidRDefault="005349A1" w:rsidP="002F43AF">
            <w:pPr>
              <w:jc w:val="center"/>
              <w:rPr>
                <w:rFonts w:ascii="Times New Roman" w:eastAsia="Times New Roman" w:hAnsi="Times New Roman" w:cs="Times New Roman"/>
                <w:bCs/>
                <w:color w:val="000000"/>
                <w:lang w:eastAsia="ru-RU"/>
              </w:rPr>
            </w:pPr>
            <w:r w:rsidRPr="005349A1">
              <w:rPr>
                <w:rFonts w:ascii="Times New Roman" w:eastAsia="Times New Roman" w:hAnsi="Times New Roman" w:cs="Times New Roman"/>
                <w:bCs/>
                <w:color w:val="000000"/>
                <w:lang w:eastAsia="ru-RU"/>
              </w:rPr>
              <w:t>Процент освоения от программных расходов, %</w:t>
            </w:r>
          </w:p>
        </w:tc>
      </w:tr>
      <w:tr w:rsidR="005349A1" w:rsidTr="002F43AF">
        <w:trPr>
          <w:trHeight w:val="271"/>
        </w:trPr>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1</w:t>
            </w:r>
          </w:p>
        </w:tc>
        <w:tc>
          <w:tcPr>
            <w:tcW w:w="3944"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2</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3</w:t>
            </w:r>
          </w:p>
        </w:tc>
        <w:tc>
          <w:tcPr>
            <w:tcW w:w="3945" w:type="dxa"/>
          </w:tcPr>
          <w:p w:rsidR="005349A1" w:rsidRPr="002F43AF" w:rsidRDefault="002F43AF" w:rsidP="002F43AF">
            <w:pPr>
              <w:jc w:val="center"/>
              <w:rPr>
                <w:rFonts w:ascii="Times New Roman" w:hAnsi="Times New Roman" w:cs="Times New Roman"/>
              </w:rPr>
            </w:pPr>
            <w:r w:rsidRPr="002F43AF">
              <w:rPr>
                <w:rFonts w:ascii="Times New Roman" w:hAnsi="Times New Roman" w:cs="Times New Roman"/>
              </w:rPr>
              <w:t>4</w:t>
            </w: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r w:rsidR="005349A1" w:rsidTr="005349A1">
        <w:tc>
          <w:tcPr>
            <w:tcW w:w="3944" w:type="dxa"/>
          </w:tcPr>
          <w:p w:rsidR="005349A1" w:rsidRPr="002F43AF" w:rsidRDefault="005349A1" w:rsidP="002F43AF">
            <w:pPr>
              <w:jc w:val="center"/>
              <w:rPr>
                <w:rFonts w:ascii="Times New Roman" w:hAnsi="Times New Roman" w:cs="Times New Roman"/>
                <w:sz w:val="24"/>
                <w:szCs w:val="24"/>
              </w:rPr>
            </w:pPr>
          </w:p>
        </w:tc>
        <w:tc>
          <w:tcPr>
            <w:tcW w:w="3944"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c>
          <w:tcPr>
            <w:tcW w:w="3945" w:type="dxa"/>
          </w:tcPr>
          <w:p w:rsidR="005349A1" w:rsidRPr="002F43AF" w:rsidRDefault="005349A1" w:rsidP="002F43AF">
            <w:pPr>
              <w:jc w:val="center"/>
              <w:rPr>
                <w:rFonts w:ascii="Times New Roman" w:hAnsi="Times New Roman" w:cs="Times New Roman"/>
                <w:sz w:val="24"/>
                <w:szCs w:val="24"/>
              </w:rPr>
            </w:pPr>
          </w:p>
        </w:tc>
      </w:tr>
    </w:tbl>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sz w:val="24"/>
          <w:szCs w:val="24"/>
        </w:rPr>
      </w:pPr>
    </w:p>
    <w:p w:rsidR="00914627" w:rsidRDefault="00914627"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70AF9" w:rsidRDefault="00970AF9" w:rsidP="000213D6">
      <w:pPr>
        <w:spacing w:after="0" w:line="240" w:lineRule="auto"/>
        <w:jc w:val="center"/>
        <w:rPr>
          <w:rFonts w:ascii="Times New Roman" w:hAnsi="Times New Roman" w:cs="Times New Roman"/>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71F1A" w:rsidRDefault="00914627" w:rsidP="000213D6">
      <w:pPr>
        <w:spacing w:after="0" w:line="240" w:lineRule="auto"/>
        <w:rPr>
          <w:rFonts w:ascii="Times New Roman" w:hAnsi="Times New Roman" w:cs="Times New Roman"/>
          <w:i/>
          <w:sz w:val="24"/>
          <w:szCs w:val="24"/>
        </w:rPr>
      </w:pPr>
    </w:p>
    <w:p w:rsidR="00914627" w:rsidRPr="002F43AF" w:rsidRDefault="00914627" w:rsidP="000213D6">
      <w:pPr>
        <w:spacing w:after="0" w:line="240" w:lineRule="auto"/>
        <w:rPr>
          <w:rFonts w:ascii="Times New Roman" w:hAnsi="Times New Roman" w:cs="Times New Roman"/>
          <w:sz w:val="24"/>
          <w:szCs w:val="24"/>
        </w:rPr>
      </w:pPr>
    </w:p>
    <w:p w:rsidR="00914627" w:rsidRPr="00F56372" w:rsidRDefault="00914627" w:rsidP="000213D6">
      <w:pPr>
        <w:spacing w:after="0" w:line="240" w:lineRule="auto"/>
        <w:jc w:val="both"/>
        <w:rPr>
          <w:rFonts w:ascii="Times New Roman" w:hAnsi="Times New Roman" w:cs="Times New Roman"/>
          <w:sz w:val="24"/>
          <w:szCs w:val="24"/>
        </w:rPr>
      </w:pPr>
    </w:p>
    <w:sectPr w:rsidR="00914627" w:rsidRPr="00F56372" w:rsidSect="00D535DB">
      <w:pgSz w:w="16838" w:h="11906" w:orient="landscape"/>
      <w:pgMar w:top="426" w:right="709" w:bottom="426"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F89" w:rsidRDefault="000A3F89" w:rsidP="00713567">
      <w:pPr>
        <w:spacing w:after="0" w:line="240" w:lineRule="auto"/>
      </w:pPr>
      <w:r>
        <w:separator/>
      </w:r>
    </w:p>
  </w:endnote>
  <w:endnote w:type="continuationSeparator" w:id="0">
    <w:p w:rsidR="000A3F89" w:rsidRDefault="000A3F89" w:rsidP="00713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F89" w:rsidRDefault="000A3F89" w:rsidP="00713567">
      <w:pPr>
        <w:spacing w:after="0" w:line="240" w:lineRule="auto"/>
      </w:pPr>
      <w:r>
        <w:separator/>
      </w:r>
    </w:p>
  </w:footnote>
  <w:footnote w:type="continuationSeparator" w:id="0">
    <w:p w:rsidR="000A3F89" w:rsidRDefault="000A3F89" w:rsidP="007135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419A0"/>
    <w:multiLevelType w:val="hybridMultilevel"/>
    <w:tmpl w:val="64D6D6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587006"/>
    <w:multiLevelType w:val="hybridMultilevel"/>
    <w:tmpl w:val="B2B8BF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76F7549"/>
    <w:multiLevelType w:val="hybridMultilevel"/>
    <w:tmpl w:val="1C1A5F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CC633E"/>
    <w:multiLevelType w:val="hybridMultilevel"/>
    <w:tmpl w:val="0166F2D8"/>
    <w:lvl w:ilvl="0" w:tplc="2DB6EC96">
      <w:start w:val="8"/>
      <w:numFmt w:val="bullet"/>
      <w:lvlText w:val=""/>
      <w:lvlJc w:val="left"/>
      <w:pPr>
        <w:ind w:left="1800" w:hanging="360"/>
      </w:pPr>
      <w:rPr>
        <w:rFonts w:ascii="Symbol" w:eastAsiaTheme="minorHAns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9E098A"/>
    <w:multiLevelType w:val="hybridMultilevel"/>
    <w:tmpl w:val="CD420BDA"/>
    <w:lvl w:ilvl="0" w:tplc="3CF6F3BA">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C65EC7"/>
    <w:multiLevelType w:val="hybridMultilevel"/>
    <w:tmpl w:val="5ECADEBC"/>
    <w:lvl w:ilvl="0" w:tplc="DDC4400C">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096CD8"/>
    <w:multiLevelType w:val="hybridMultilevel"/>
    <w:tmpl w:val="E32461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48D3263"/>
    <w:multiLevelType w:val="hybridMultilevel"/>
    <w:tmpl w:val="C98814F6"/>
    <w:lvl w:ilvl="0" w:tplc="2DB6EC96">
      <w:start w:val="8"/>
      <w:numFmt w:val="bullet"/>
      <w:lvlText w:val=""/>
      <w:lvlJc w:val="left"/>
      <w:pPr>
        <w:ind w:left="1080" w:hanging="360"/>
      </w:pPr>
      <w:rPr>
        <w:rFonts w:ascii="Symbol" w:eastAsiaTheme="minorHAns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5FE47486"/>
    <w:multiLevelType w:val="hybridMultilevel"/>
    <w:tmpl w:val="3260EE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105B66"/>
    <w:multiLevelType w:val="hybridMultilevel"/>
    <w:tmpl w:val="68143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9193803"/>
    <w:multiLevelType w:val="hybridMultilevel"/>
    <w:tmpl w:val="1058652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DC26D8"/>
    <w:multiLevelType w:val="hybridMultilevel"/>
    <w:tmpl w:val="57B06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480CE6"/>
    <w:multiLevelType w:val="hybridMultilevel"/>
    <w:tmpl w:val="48FC52E4"/>
    <w:lvl w:ilvl="0" w:tplc="27E4D900">
      <w:start w:val="1"/>
      <w:numFmt w:val="bullet"/>
      <w:lvlText w:val=""/>
      <w:lvlJc w:val="left"/>
      <w:pPr>
        <w:ind w:left="644"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78D67E70"/>
    <w:multiLevelType w:val="hybridMultilevel"/>
    <w:tmpl w:val="CCF2EB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9"/>
  </w:num>
  <w:num w:numId="2">
    <w:abstractNumId w:val="6"/>
  </w:num>
  <w:num w:numId="3">
    <w:abstractNumId w:val="13"/>
  </w:num>
  <w:num w:numId="4">
    <w:abstractNumId w:val="10"/>
  </w:num>
  <w:num w:numId="5">
    <w:abstractNumId w:val="4"/>
  </w:num>
  <w:num w:numId="6">
    <w:abstractNumId w:val="7"/>
  </w:num>
  <w:num w:numId="7">
    <w:abstractNumId w:val="3"/>
  </w:num>
  <w:num w:numId="8">
    <w:abstractNumId w:val="8"/>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1"/>
  </w:num>
  <w:num w:numId="12">
    <w:abstractNumId w:val="2"/>
  </w:num>
  <w:num w:numId="13">
    <w:abstractNumId w:val="1"/>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68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30F"/>
    <w:rsid w:val="00006AB7"/>
    <w:rsid w:val="0001419F"/>
    <w:rsid w:val="000213D6"/>
    <w:rsid w:val="00025D9A"/>
    <w:rsid w:val="00030393"/>
    <w:rsid w:val="00031FCC"/>
    <w:rsid w:val="000353EA"/>
    <w:rsid w:val="00051458"/>
    <w:rsid w:val="00052960"/>
    <w:rsid w:val="00055E4F"/>
    <w:rsid w:val="00056F0E"/>
    <w:rsid w:val="00074919"/>
    <w:rsid w:val="00074DAC"/>
    <w:rsid w:val="00077584"/>
    <w:rsid w:val="00083407"/>
    <w:rsid w:val="00085EF8"/>
    <w:rsid w:val="00087B64"/>
    <w:rsid w:val="0009021C"/>
    <w:rsid w:val="0009129E"/>
    <w:rsid w:val="000A0ECA"/>
    <w:rsid w:val="000A133E"/>
    <w:rsid w:val="000A269F"/>
    <w:rsid w:val="000A2F6E"/>
    <w:rsid w:val="000A3F89"/>
    <w:rsid w:val="000A70C7"/>
    <w:rsid w:val="000B35D2"/>
    <w:rsid w:val="000D0D01"/>
    <w:rsid w:val="000D6569"/>
    <w:rsid w:val="000E5684"/>
    <w:rsid w:val="000E7E39"/>
    <w:rsid w:val="00107279"/>
    <w:rsid w:val="00142868"/>
    <w:rsid w:val="0015337C"/>
    <w:rsid w:val="001755DA"/>
    <w:rsid w:val="00175DD8"/>
    <w:rsid w:val="001A5EC3"/>
    <w:rsid w:val="001B15D9"/>
    <w:rsid w:val="001C31C4"/>
    <w:rsid w:val="001C666D"/>
    <w:rsid w:val="001D2E8B"/>
    <w:rsid w:val="001E4F3E"/>
    <w:rsid w:val="002079AB"/>
    <w:rsid w:val="002122D5"/>
    <w:rsid w:val="0021629D"/>
    <w:rsid w:val="00222863"/>
    <w:rsid w:val="002271F1"/>
    <w:rsid w:val="0023515C"/>
    <w:rsid w:val="00245B6A"/>
    <w:rsid w:val="002479A8"/>
    <w:rsid w:val="00247CC9"/>
    <w:rsid w:val="00253C33"/>
    <w:rsid w:val="00266008"/>
    <w:rsid w:val="002671DA"/>
    <w:rsid w:val="00267253"/>
    <w:rsid w:val="00270101"/>
    <w:rsid w:val="00271F1A"/>
    <w:rsid w:val="00280654"/>
    <w:rsid w:val="0028202A"/>
    <w:rsid w:val="002846E1"/>
    <w:rsid w:val="00286F98"/>
    <w:rsid w:val="00293FD3"/>
    <w:rsid w:val="00296F77"/>
    <w:rsid w:val="002B3159"/>
    <w:rsid w:val="002B48D6"/>
    <w:rsid w:val="002C1E29"/>
    <w:rsid w:val="002C5153"/>
    <w:rsid w:val="002D1024"/>
    <w:rsid w:val="002F43AF"/>
    <w:rsid w:val="002F5F12"/>
    <w:rsid w:val="00302147"/>
    <w:rsid w:val="0030623C"/>
    <w:rsid w:val="003231CA"/>
    <w:rsid w:val="00324C2C"/>
    <w:rsid w:val="003263A8"/>
    <w:rsid w:val="00371465"/>
    <w:rsid w:val="00393FAC"/>
    <w:rsid w:val="00394A86"/>
    <w:rsid w:val="003A0B4A"/>
    <w:rsid w:val="003A20E0"/>
    <w:rsid w:val="003A6BB2"/>
    <w:rsid w:val="003B04EE"/>
    <w:rsid w:val="003C2294"/>
    <w:rsid w:val="003C6590"/>
    <w:rsid w:val="003E2446"/>
    <w:rsid w:val="00402CF3"/>
    <w:rsid w:val="00411039"/>
    <w:rsid w:val="004125F1"/>
    <w:rsid w:val="00424E2C"/>
    <w:rsid w:val="0042512A"/>
    <w:rsid w:val="00427069"/>
    <w:rsid w:val="0043719F"/>
    <w:rsid w:val="0044222C"/>
    <w:rsid w:val="00446421"/>
    <w:rsid w:val="00451083"/>
    <w:rsid w:val="00452043"/>
    <w:rsid w:val="0046537E"/>
    <w:rsid w:val="00466074"/>
    <w:rsid w:val="00470507"/>
    <w:rsid w:val="00475CE7"/>
    <w:rsid w:val="0049149A"/>
    <w:rsid w:val="004A4E2A"/>
    <w:rsid w:val="004B519C"/>
    <w:rsid w:val="004C31E6"/>
    <w:rsid w:val="004C5147"/>
    <w:rsid w:val="004C527F"/>
    <w:rsid w:val="004C56EA"/>
    <w:rsid w:val="004D3A7C"/>
    <w:rsid w:val="004D6D48"/>
    <w:rsid w:val="005012C3"/>
    <w:rsid w:val="005349A1"/>
    <w:rsid w:val="005512C5"/>
    <w:rsid w:val="00551E1F"/>
    <w:rsid w:val="0057194B"/>
    <w:rsid w:val="00576712"/>
    <w:rsid w:val="0058461D"/>
    <w:rsid w:val="0058721D"/>
    <w:rsid w:val="0059211A"/>
    <w:rsid w:val="005A3E26"/>
    <w:rsid w:val="005B0900"/>
    <w:rsid w:val="005B1AF7"/>
    <w:rsid w:val="005B39D1"/>
    <w:rsid w:val="005C73E0"/>
    <w:rsid w:val="005D04A8"/>
    <w:rsid w:val="005E78FF"/>
    <w:rsid w:val="006024EB"/>
    <w:rsid w:val="00604D53"/>
    <w:rsid w:val="006056FE"/>
    <w:rsid w:val="0061498A"/>
    <w:rsid w:val="00617346"/>
    <w:rsid w:val="0061772F"/>
    <w:rsid w:val="00617BFB"/>
    <w:rsid w:val="00620DC1"/>
    <w:rsid w:val="00625103"/>
    <w:rsid w:val="0062664B"/>
    <w:rsid w:val="006306CF"/>
    <w:rsid w:val="00630E6B"/>
    <w:rsid w:val="00634F3D"/>
    <w:rsid w:val="00636908"/>
    <w:rsid w:val="006370C0"/>
    <w:rsid w:val="00641680"/>
    <w:rsid w:val="00643368"/>
    <w:rsid w:val="00656450"/>
    <w:rsid w:val="00656B25"/>
    <w:rsid w:val="0066226C"/>
    <w:rsid w:val="00690D30"/>
    <w:rsid w:val="006953C5"/>
    <w:rsid w:val="006C134F"/>
    <w:rsid w:val="006C34EC"/>
    <w:rsid w:val="006C3E47"/>
    <w:rsid w:val="006D60C9"/>
    <w:rsid w:val="006E5797"/>
    <w:rsid w:val="007022CC"/>
    <w:rsid w:val="007104D5"/>
    <w:rsid w:val="00712163"/>
    <w:rsid w:val="00713567"/>
    <w:rsid w:val="00714C01"/>
    <w:rsid w:val="00720D1B"/>
    <w:rsid w:val="0074292A"/>
    <w:rsid w:val="007572FC"/>
    <w:rsid w:val="00762641"/>
    <w:rsid w:val="00770451"/>
    <w:rsid w:val="007721EC"/>
    <w:rsid w:val="0077527F"/>
    <w:rsid w:val="00777F01"/>
    <w:rsid w:val="00795A26"/>
    <w:rsid w:val="00796DE9"/>
    <w:rsid w:val="007B7368"/>
    <w:rsid w:val="007C3EC4"/>
    <w:rsid w:val="007C5A33"/>
    <w:rsid w:val="007E0AFF"/>
    <w:rsid w:val="007F093D"/>
    <w:rsid w:val="007F0959"/>
    <w:rsid w:val="008021DF"/>
    <w:rsid w:val="00827A78"/>
    <w:rsid w:val="00833509"/>
    <w:rsid w:val="008422FE"/>
    <w:rsid w:val="00842E8B"/>
    <w:rsid w:val="0085204E"/>
    <w:rsid w:val="008627D6"/>
    <w:rsid w:val="00865542"/>
    <w:rsid w:val="008752EA"/>
    <w:rsid w:val="00896990"/>
    <w:rsid w:val="0089706C"/>
    <w:rsid w:val="008C29A0"/>
    <w:rsid w:val="008C5930"/>
    <w:rsid w:val="008D326F"/>
    <w:rsid w:val="008E2552"/>
    <w:rsid w:val="008E321E"/>
    <w:rsid w:val="009016FF"/>
    <w:rsid w:val="009033D2"/>
    <w:rsid w:val="00904EA0"/>
    <w:rsid w:val="00914627"/>
    <w:rsid w:val="00917667"/>
    <w:rsid w:val="00924052"/>
    <w:rsid w:val="00927EED"/>
    <w:rsid w:val="00962DD5"/>
    <w:rsid w:val="00967462"/>
    <w:rsid w:val="00970400"/>
    <w:rsid w:val="009709E5"/>
    <w:rsid w:val="00970AF9"/>
    <w:rsid w:val="0097102D"/>
    <w:rsid w:val="00982772"/>
    <w:rsid w:val="0098540D"/>
    <w:rsid w:val="0099233A"/>
    <w:rsid w:val="00995966"/>
    <w:rsid w:val="00996369"/>
    <w:rsid w:val="0099715F"/>
    <w:rsid w:val="009A3E82"/>
    <w:rsid w:val="009B4340"/>
    <w:rsid w:val="009C3B59"/>
    <w:rsid w:val="009C63B7"/>
    <w:rsid w:val="009D2183"/>
    <w:rsid w:val="009D23F1"/>
    <w:rsid w:val="009D5CD1"/>
    <w:rsid w:val="009E18C8"/>
    <w:rsid w:val="009F5836"/>
    <w:rsid w:val="00A06A35"/>
    <w:rsid w:val="00A30728"/>
    <w:rsid w:val="00A315F5"/>
    <w:rsid w:val="00A41674"/>
    <w:rsid w:val="00A45FB2"/>
    <w:rsid w:val="00A47BA9"/>
    <w:rsid w:val="00A5296B"/>
    <w:rsid w:val="00A52C1F"/>
    <w:rsid w:val="00A61309"/>
    <w:rsid w:val="00A6323A"/>
    <w:rsid w:val="00A64203"/>
    <w:rsid w:val="00A64B9E"/>
    <w:rsid w:val="00A6685D"/>
    <w:rsid w:val="00A679BD"/>
    <w:rsid w:val="00A72B24"/>
    <w:rsid w:val="00A808FF"/>
    <w:rsid w:val="00AA1D72"/>
    <w:rsid w:val="00AA3D6B"/>
    <w:rsid w:val="00AA685E"/>
    <w:rsid w:val="00AA7489"/>
    <w:rsid w:val="00AC29F3"/>
    <w:rsid w:val="00AC65E3"/>
    <w:rsid w:val="00AD4BDA"/>
    <w:rsid w:val="00AE4935"/>
    <w:rsid w:val="00B031BB"/>
    <w:rsid w:val="00B04697"/>
    <w:rsid w:val="00B16474"/>
    <w:rsid w:val="00B2166A"/>
    <w:rsid w:val="00B233AA"/>
    <w:rsid w:val="00B34A4E"/>
    <w:rsid w:val="00B36354"/>
    <w:rsid w:val="00B5485A"/>
    <w:rsid w:val="00B56E7A"/>
    <w:rsid w:val="00B577DE"/>
    <w:rsid w:val="00B703CE"/>
    <w:rsid w:val="00B70692"/>
    <w:rsid w:val="00B767A4"/>
    <w:rsid w:val="00B83475"/>
    <w:rsid w:val="00B85A29"/>
    <w:rsid w:val="00BA00F2"/>
    <w:rsid w:val="00BB0304"/>
    <w:rsid w:val="00BB3B77"/>
    <w:rsid w:val="00BB6191"/>
    <w:rsid w:val="00BD2C16"/>
    <w:rsid w:val="00BD560B"/>
    <w:rsid w:val="00BE61B0"/>
    <w:rsid w:val="00BF4A63"/>
    <w:rsid w:val="00BF6D50"/>
    <w:rsid w:val="00C033A2"/>
    <w:rsid w:val="00C101B3"/>
    <w:rsid w:val="00C1131E"/>
    <w:rsid w:val="00C11461"/>
    <w:rsid w:val="00C13718"/>
    <w:rsid w:val="00C47A41"/>
    <w:rsid w:val="00C500EC"/>
    <w:rsid w:val="00C53A89"/>
    <w:rsid w:val="00C72D26"/>
    <w:rsid w:val="00C7543A"/>
    <w:rsid w:val="00C75522"/>
    <w:rsid w:val="00C87B60"/>
    <w:rsid w:val="00C936DF"/>
    <w:rsid w:val="00CA054B"/>
    <w:rsid w:val="00CA691A"/>
    <w:rsid w:val="00CB0171"/>
    <w:rsid w:val="00CC7FD8"/>
    <w:rsid w:val="00CD23F4"/>
    <w:rsid w:val="00CD31D4"/>
    <w:rsid w:val="00CE0138"/>
    <w:rsid w:val="00CE35D7"/>
    <w:rsid w:val="00CF307B"/>
    <w:rsid w:val="00CF6697"/>
    <w:rsid w:val="00D03C9C"/>
    <w:rsid w:val="00D04885"/>
    <w:rsid w:val="00D07FBE"/>
    <w:rsid w:val="00D16986"/>
    <w:rsid w:val="00D228D2"/>
    <w:rsid w:val="00D27B29"/>
    <w:rsid w:val="00D4444A"/>
    <w:rsid w:val="00D450DC"/>
    <w:rsid w:val="00D50123"/>
    <w:rsid w:val="00D535DB"/>
    <w:rsid w:val="00D574CC"/>
    <w:rsid w:val="00D61352"/>
    <w:rsid w:val="00D66A09"/>
    <w:rsid w:val="00D73250"/>
    <w:rsid w:val="00D908BE"/>
    <w:rsid w:val="00DC3373"/>
    <w:rsid w:val="00DD5548"/>
    <w:rsid w:val="00DD6E47"/>
    <w:rsid w:val="00DD7954"/>
    <w:rsid w:val="00E06BB7"/>
    <w:rsid w:val="00E10CE1"/>
    <w:rsid w:val="00E14743"/>
    <w:rsid w:val="00E1702E"/>
    <w:rsid w:val="00E35848"/>
    <w:rsid w:val="00E4221E"/>
    <w:rsid w:val="00E46922"/>
    <w:rsid w:val="00E47A05"/>
    <w:rsid w:val="00E561BB"/>
    <w:rsid w:val="00E57F56"/>
    <w:rsid w:val="00E6673B"/>
    <w:rsid w:val="00E6694A"/>
    <w:rsid w:val="00E6696A"/>
    <w:rsid w:val="00E8334D"/>
    <w:rsid w:val="00E91071"/>
    <w:rsid w:val="00ED2C31"/>
    <w:rsid w:val="00ED730F"/>
    <w:rsid w:val="00EF20CC"/>
    <w:rsid w:val="00F07D39"/>
    <w:rsid w:val="00F14011"/>
    <w:rsid w:val="00F262EB"/>
    <w:rsid w:val="00F27E6A"/>
    <w:rsid w:val="00F37D43"/>
    <w:rsid w:val="00F42F91"/>
    <w:rsid w:val="00F56372"/>
    <w:rsid w:val="00F819DF"/>
    <w:rsid w:val="00F82396"/>
    <w:rsid w:val="00F84000"/>
    <w:rsid w:val="00F97ACA"/>
    <w:rsid w:val="00FA61E8"/>
    <w:rsid w:val="00FB583D"/>
    <w:rsid w:val="00FC3DF9"/>
    <w:rsid w:val="00FC4E99"/>
    <w:rsid w:val="00FD09DD"/>
    <w:rsid w:val="00FD5E6D"/>
    <w:rsid w:val="00FD7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4F3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8627D6"/>
    <w:pPr>
      <w:widowControl w:val="0"/>
      <w:autoSpaceDE w:val="0"/>
      <w:autoSpaceDN w:val="0"/>
      <w:adjustRightInd w:val="0"/>
      <w:spacing w:after="0" w:line="240" w:lineRule="auto"/>
    </w:pPr>
    <w:rPr>
      <w:rFonts w:ascii="Calibri" w:eastAsiaTheme="minorEastAsia" w:hAnsi="Calibri" w:cs="Calibri"/>
      <w:lang w:eastAsia="ru-RU"/>
    </w:rPr>
  </w:style>
  <w:style w:type="paragraph" w:styleId="a3">
    <w:name w:val="Balloon Text"/>
    <w:basedOn w:val="a"/>
    <w:link w:val="a4"/>
    <w:uiPriority w:val="99"/>
    <w:semiHidden/>
    <w:unhideWhenUsed/>
    <w:rsid w:val="00F07D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D39"/>
    <w:rPr>
      <w:rFonts w:ascii="Tahoma" w:hAnsi="Tahoma" w:cs="Tahoma"/>
      <w:sz w:val="16"/>
      <w:szCs w:val="16"/>
    </w:rPr>
  </w:style>
  <w:style w:type="character" w:styleId="a5">
    <w:name w:val="Hyperlink"/>
    <w:basedOn w:val="a0"/>
    <w:uiPriority w:val="99"/>
    <w:unhideWhenUsed/>
    <w:rsid w:val="00CE35D7"/>
    <w:rPr>
      <w:color w:val="0000FF" w:themeColor="hyperlink"/>
      <w:u w:val="single"/>
    </w:rPr>
  </w:style>
  <w:style w:type="paragraph" w:styleId="a6">
    <w:name w:val="header"/>
    <w:basedOn w:val="a"/>
    <w:link w:val="a7"/>
    <w:uiPriority w:val="99"/>
    <w:unhideWhenUsed/>
    <w:rsid w:val="0071356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13567"/>
  </w:style>
  <w:style w:type="paragraph" w:styleId="a8">
    <w:name w:val="footer"/>
    <w:basedOn w:val="a"/>
    <w:link w:val="a9"/>
    <w:uiPriority w:val="99"/>
    <w:unhideWhenUsed/>
    <w:rsid w:val="0071356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13567"/>
  </w:style>
  <w:style w:type="paragraph" w:styleId="aa">
    <w:name w:val="List Paragraph"/>
    <w:basedOn w:val="a"/>
    <w:uiPriority w:val="34"/>
    <w:qFormat/>
    <w:rsid w:val="002C5153"/>
    <w:pPr>
      <w:ind w:left="720"/>
      <w:contextualSpacing/>
    </w:pPr>
  </w:style>
  <w:style w:type="paragraph" w:customStyle="1" w:styleId="ConsPlusNormal">
    <w:name w:val="ConsPlusNormal"/>
    <w:rsid w:val="009709E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FB583D"/>
    <w:pPr>
      <w:widowControl w:val="0"/>
      <w:autoSpaceDE w:val="0"/>
      <w:autoSpaceDN w:val="0"/>
      <w:adjustRightInd w:val="0"/>
      <w:spacing w:after="0" w:line="240" w:lineRule="auto"/>
    </w:pPr>
    <w:rPr>
      <w:rFonts w:ascii="Courier New" w:eastAsia="Batang" w:hAnsi="Courier New" w:cs="Courier New"/>
      <w:sz w:val="20"/>
      <w:szCs w:val="20"/>
      <w:lang w:eastAsia="ko-KR"/>
    </w:rPr>
  </w:style>
  <w:style w:type="character" w:customStyle="1" w:styleId="FontStyle11">
    <w:name w:val="Font Style11"/>
    <w:basedOn w:val="a0"/>
    <w:rsid w:val="00FB583D"/>
    <w:rPr>
      <w:rFonts w:ascii="Times New Roman" w:hAnsi="Times New Roman" w:cs="Times New Roman"/>
      <w:b/>
      <w:bCs/>
      <w:sz w:val="32"/>
      <w:szCs w:val="32"/>
    </w:rPr>
  </w:style>
  <w:style w:type="table" w:styleId="ab">
    <w:name w:val="Table Grid"/>
    <w:basedOn w:val="a1"/>
    <w:uiPriority w:val="59"/>
    <w:rsid w:val="00914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90824">
      <w:bodyDiv w:val="1"/>
      <w:marLeft w:val="0"/>
      <w:marRight w:val="0"/>
      <w:marTop w:val="0"/>
      <w:marBottom w:val="0"/>
      <w:divBdr>
        <w:top w:val="none" w:sz="0" w:space="0" w:color="auto"/>
        <w:left w:val="none" w:sz="0" w:space="0" w:color="auto"/>
        <w:bottom w:val="none" w:sz="0" w:space="0" w:color="auto"/>
        <w:right w:val="none" w:sz="0" w:space="0" w:color="auto"/>
      </w:divBdr>
    </w:div>
    <w:div w:id="1035158573">
      <w:bodyDiv w:val="1"/>
      <w:marLeft w:val="0"/>
      <w:marRight w:val="0"/>
      <w:marTop w:val="0"/>
      <w:marBottom w:val="0"/>
      <w:divBdr>
        <w:top w:val="none" w:sz="0" w:space="0" w:color="auto"/>
        <w:left w:val="none" w:sz="0" w:space="0" w:color="auto"/>
        <w:bottom w:val="none" w:sz="0" w:space="0" w:color="auto"/>
        <w:right w:val="none" w:sz="0" w:space="0" w:color="auto"/>
      </w:divBdr>
    </w:div>
    <w:div w:id="1870139604">
      <w:bodyDiv w:val="1"/>
      <w:marLeft w:val="0"/>
      <w:marRight w:val="0"/>
      <w:marTop w:val="0"/>
      <w:marBottom w:val="0"/>
      <w:divBdr>
        <w:top w:val="none" w:sz="0" w:space="0" w:color="auto"/>
        <w:left w:val="none" w:sz="0" w:space="0" w:color="auto"/>
        <w:bottom w:val="none" w:sz="0" w:space="0" w:color="auto"/>
        <w:right w:val="none" w:sz="0" w:space="0" w:color="auto"/>
      </w:divBdr>
    </w:div>
    <w:div w:id="2009020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EB5B5BC72E175A328732A6C275DA3964D15BB1D7049D5EB02173095768E32D2E7F0ADD5E2C6003FK3j1J" TargetMode="External"/><Relationship Id="rId5" Type="http://schemas.openxmlformats.org/officeDocument/2006/relationships/settings" Target="settings.xml"/><Relationship Id="rId10" Type="http://schemas.openxmlformats.org/officeDocument/2006/relationships/hyperlink" Target="http://www.&#1087;&#1077;&#1088;&#1074;&#1086;&#1084;&#1072;&#1081;&#1089;&#1082;&#1086;&#1077;-&#1089;&#1087;.&#1088;&#1092;/"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9A83C-52F1-4005-8D50-480B49C52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4010</Words>
  <Characters>22858</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26815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FMR</dc:creator>
  <cp:lastModifiedBy>Елена А. Севастьянова</cp:lastModifiedBy>
  <cp:revision>2</cp:revision>
  <cp:lastPrinted>2023-05-18T12:42:00Z</cp:lastPrinted>
  <dcterms:created xsi:type="dcterms:W3CDTF">2023-10-17T13:16:00Z</dcterms:created>
  <dcterms:modified xsi:type="dcterms:W3CDTF">2023-10-17T13:16:00Z</dcterms:modified>
</cp:coreProperties>
</file>