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067B41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9EFE83F" wp14:editId="53AD6B63">
            <wp:simplePos x="0" y="0"/>
            <wp:positionH relativeFrom="column">
              <wp:posOffset>3194050</wp:posOffset>
            </wp:positionH>
            <wp:positionV relativeFrom="paragraph">
              <wp:posOffset>-158750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83070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067B41" w:rsidRDefault="00067B41" w:rsidP="000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067B41" w:rsidRDefault="00067B41" w:rsidP="000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067B41" w:rsidRDefault="00067B41" w:rsidP="000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ВЫБОРГСКОГО РАЙОНА ЛЕНИНГРАДСКОЙ ОБЛАСТИ </w:t>
      </w:r>
    </w:p>
    <w:p w:rsidR="00067B41" w:rsidRDefault="00067B41" w:rsidP="00067B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B41" w:rsidRDefault="00067B41" w:rsidP="0006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500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067B41" w:rsidRDefault="00067B41" w:rsidP="00067B41">
      <w:pPr>
        <w:tabs>
          <w:tab w:val="left" w:pos="3686"/>
        </w:tabs>
        <w:spacing w:after="0" w:line="240" w:lineRule="auto"/>
        <w:ind w:right="-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67B41" w:rsidRPr="00B808D9" w:rsidRDefault="00067B41" w:rsidP="006C11C8">
      <w:pPr>
        <w:tabs>
          <w:tab w:val="left" w:pos="3686"/>
        </w:tabs>
        <w:spacing w:after="0" w:line="240" w:lineRule="auto"/>
        <w:ind w:right="-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28</w:t>
      </w:r>
      <w:r w:rsidRPr="00B808D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12</w:t>
      </w:r>
      <w:r w:rsidRPr="00B808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.2022 </w:t>
      </w:r>
      <w:r w:rsidR="006C11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B808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B808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</w:t>
      </w:r>
      <w:r w:rsidR="006C11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Pr="00B808D9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6C11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918</w:t>
      </w:r>
    </w:p>
    <w:p w:rsidR="00067B41" w:rsidRDefault="00067B41" w:rsidP="00067B41">
      <w:pPr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0997" w:rsidRPr="00067B41" w:rsidRDefault="00067B41" w:rsidP="00067B41">
      <w:pPr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внесении изменений в Постановление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14.10.2014 г. № 285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муниципальной программы </w:t>
      </w: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«Первомайское сельское поселение» на 2015-2017 годы»</w:t>
      </w:r>
    </w:p>
    <w:p w:rsidR="00067B41" w:rsidRDefault="00067B41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067B4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3F1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33F1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033F1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изменениями, администрация</w:t>
      </w:r>
    </w:p>
    <w:p w:rsidR="00F10997" w:rsidRPr="00067B4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Default="00067B41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7B41" w:rsidRPr="00067B41" w:rsidRDefault="00067B41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067B4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 изменения в Постановление от 14.10.2014 года  № 285  «Об утверждении  муниципальной  программы «Развитие культуры, молодежной политики, физической культуры и спорта в МО «Первомайское сельское поселение» на 2015-2017 годы» с изменениями от  21.11.2014 года № 324, от 25.02.2015 года №48, от 23.04.2015 года № 117, от 27.07.2015 года № 239, от 10.09.2015 № 324, от 30.09.2015 года № 358, от 14.10.2015 № 388, от 23.12.2015 № 498, от 24.02.2016 № 66, от 23.06.2016 № 266, от 23.08.2016 № 414, от 26.09.2016 № 506, от 16.11.2016 № 606, от 20.12.2016 № 681</w:t>
      </w:r>
      <w:r w:rsidR="006B18B8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20.02.2017 № 80, от 01.03.2017 № 91, от 20.04.2017 № 506, </w:t>
      </w:r>
      <w:r w:rsidR="00953B47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22.06.2017 № 288, от 26.07.2017 № 331, от 06.09.2017 № 429, от 19.09.2017 № 445</w:t>
      </w:r>
      <w:r w:rsidR="00B6717E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01.12.2017 № 614</w:t>
      </w:r>
      <w:r w:rsidR="00F90092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649/1, от 28.02.2018 № 123, от 26.06.2018 № 365, от 20.09.2018 № 597</w:t>
      </w:r>
      <w:r w:rsidR="009B3F77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716, от 24.12.2018 № 908/1, от 04.02.2019 № 63, от 25.02.2019 № 125, от 26.03.2019 № 211, от 17.06.2019 № 339, от 16.07.2019 № 430/1</w:t>
      </w:r>
      <w:r w:rsidR="00264ADD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22.11.2019 № 875</w:t>
      </w:r>
      <w:r w:rsidR="00033F1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30.11.2020 № </w:t>
      </w:r>
      <w:r w:rsidR="00C0124F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005DB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30/1</w:t>
      </w:r>
      <w:r w:rsidR="00BB0A26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697, от 15.02.2021 № 96, от 29.03.2021 № 169</w:t>
      </w:r>
      <w:r w:rsidR="004627F0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23.04.2021 № 225, от 20.12.2021 № 661</w:t>
      </w:r>
      <w:r w:rsidR="00C84C90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28.12.2021 </w:t>
      </w:r>
      <w:r w:rsidR="005F6A92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№ 689</w:t>
      </w:r>
      <w:r w:rsidR="005D647C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№30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№289 с учетом закрытия 2019, 2020, 2021, 2022 годов и в части финансирования на 2023-2025гг.</w:t>
      </w:r>
    </w:p>
    <w:p w:rsidR="003E2821" w:rsidRPr="00067B41" w:rsidRDefault="00D6600D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92C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</w:t>
      </w:r>
      <w:r w:rsidR="00067B41"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объемов финансирования на плановый период 202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7B41"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7B41" w:rsidRPr="000832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возможностей средств бюджета, изложив мероприятия муниципальной программы </w:t>
      </w:r>
      <w:r w:rsidR="00F10997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«Первомайское сельское поселение</w:t>
      </w:r>
      <w:r w:rsidR="0057040C" w:rsidRPr="00067B41">
        <w:rPr>
          <w:sz w:val="24"/>
          <w:szCs w:val="24"/>
        </w:rPr>
        <w:t xml:space="preserve"> </w:t>
      </w:r>
      <w:r w:rsidR="0057040C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 редакции.</w:t>
      </w:r>
    </w:p>
    <w:p w:rsidR="00067B41" w:rsidRPr="0027500A" w:rsidRDefault="00E20AC6" w:rsidP="00067B4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10997" w:rsidRP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67B41" w:rsidRPr="00193B39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067B41"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="00067B41" w:rsidRPr="00193B39">
          <w:rPr>
            <w:rStyle w:val="a5"/>
            <w:rFonts w:ascii="Times New Roman" w:hAnsi="Times New Roman"/>
            <w:sz w:val="24"/>
            <w:szCs w:val="24"/>
          </w:rPr>
          <w:t>://</w:t>
        </w:r>
        <w:r w:rsidR="00067B41"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npavrlo</w:t>
        </w:r>
        <w:r w:rsidR="00067B41" w:rsidRPr="00193B39">
          <w:rPr>
            <w:rStyle w:val="a5"/>
            <w:rFonts w:ascii="Times New Roman" w:hAnsi="Times New Roman"/>
            <w:sz w:val="24"/>
            <w:szCs w:val="24"/>
          </w:rPr>
          <w:t>.</w:t>
        </w:r>
        <w:r w:rsidR="00067B41" w:rsidRPr="00193B39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067B41" w:rsidRPr="00193B39">
        <w:rPr>
          <w:rFonts w:ascii="Times New Roman" w:hAnsi="Times New Roman"/>
          <w:sz w:val="24"/>
          <w:szCs w:val="24"/>
        </w:rPr>
        <w:t xml:space="preserve">) </w:t>
      </w:r>
      <w:r w:rsidR="00067B41" w:rsidRPr="000A4596">
        <w:rPr>
          <w:rFonts w:ascii="Times New Roman" w:hAnsi="Times New Roman"/>
          <w:sz w:val="24"/>
          <w:szCs w:val="24"/>
        </w:rPr>
        <w:t>и газете «</w:t>
      </w:r>
      <w:r w:rsidR="00067B41">
        <w:rPr>
          <w:rFonts w:ascii="Times New Roman" w:hAnsi="Times New Roman"/>
          <w:sz w:val="24"/>
          <w:szCs w:val="24"/>
        </w:rPr>
        <w:t>Карельский перешеек</w:t>
      </w:r>
      <w:r w:rsidR="00067B41" w:rsidRPr="000A4596">
        <w:rPr>
          <w:rFonts w:ascii="Times New Roman" w:hAnsi="Times New Roman"/>
          <w:sz w:val="24"/>
          <w:szCs w:val="24"/>
        </w:rPr>
        <w:t>».</w:t>
      </w:r>
    </w:p>
    <w:p w:rsidR="00067B41" w:rsidRDefault="00067B41" w:rsidP="00067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F10997" w:rsidRPr="00067B41" w:rsidRDefault="00F10997" w:rsidP="00067B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067B41" w:rsidRDefault="00067B41" w:rsidP="00067B41">
      <w:pPr>
        <w:tabs>
          <w:tab w:val="left" w:pos="1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67B41" w:rsidRDefault="00067B41" w:rsidP="006C1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6C11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С.И. Тищенков</w:t>
      </w:r>
    </w:p>
    <w:p w:rsidR="00067B41" w:rsidRDefault="00067B41" w:rsidP="00067B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067B4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r w:rsidR="00B83BA6"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040C"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Маликов</w:t>
      </w:r>
      <w:r w:rsidR="00B83BA6"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Иванова</w:t>
      </w:r>
    </w:p>
    <w:p w:rsidR="00F10997" w:rsidRPr="00067B4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</w:t>
      </w:r>
      <w:r w:rsidR="00067B4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дело, газета, сетевое издание, регистр НПА</w:t>
      </w:r>
    </w:p>
    <w:p w:rsidR="00866D6B" w:rsidRDefault="00866D6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4F3D78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067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2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24C3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B41" w:rsidRDefault="00067B41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67B41" w:rsidRDefault="00067B41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067B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325362" w:rsidRDefault="00325362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2D6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ероприятия 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культурного досуга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A22D6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Общий объем финансирования программы на 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гг. составляет </w:t>
            </w:r>
            <w:r w:rsidRPr="00C61A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9F03C2">
              <w:rPr>
                <w:rFonts w:ascii="Times New Roman" w:hAnsi="Times New Roman" w:cs="Times New Roman"/>
                <w:b/>
                <w:sz w:val="24"/>
                <w:szCs w:val="24"/>
              </w:rPr>
              <w:t>306 542,7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рублей, в т.ч.: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49 166,0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7005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42 160,1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46 117,8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6661,1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39 456,7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51 344,02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24E">
              <w:rPr>
                <w:rFonts w:ascii="Times New Roman" w:hAnsi="Times New Roman" w:cs="Times New Roman"/>
                <w:sz w:val="24"/>
                <w:szCs w:val="24"/>
              </w:rPr>
              <w:t>6719,9тыс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44 624,12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122 130,5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98676F" w:rsidRPr="0098676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98676F">
              <w:rPr>
                <w:rFonts w:ascii="Times New Roman" w:hAnsi="Times New Roman" w:cs="Times New Roman"/>
                <w:sz w:val="24"/>
                <w:szCs w:val="24"/>
              </w:rPr>
              <w:t> 160,5</w:t>
            </w:r>
            <w:r w:rsidRPr="0098676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22D6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98676F" w:rsidRPr="0098676F">
              <w:rPr>
                <w:rFonts w:ascii="Times New Roman" w:hAnsi="Times New Roman" w:cs="Times New Roman"/>
                <w:sz w:val="24"/>
                <w:szCs w:val="24"/>
              </w:rPr>
              <w:t>68 970,0</w:t>
            </w:r>
            <w:r w:rsidRPr="00986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22D6" w:rsidRPr="00D124B4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37 784,4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  <w:p w:rsidR="00CA22D6" w:rsidRPr="000F0A0C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-областной бюджет </w:t>
            </w:r>
            <w:r w:rsidR="000F0A0C" w:rsidRPr="000F0A0C"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  <w:r w:rsidRPr="000F0A0C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22D6" w:rsidRPr="00E833CE" w:rsidRDefault="00CA22D6" w:rsidP="000F0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A0C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0F0A0C" w:rsidRPr="000F0A0C">
              <w:rPr>
                <w:rFonts w:ascii="Times New Roman" w:hAnsi="Times New Roman" w:cs="Times New Roman"/>
                <w:sz w:val="24"/>
                <w:szCs w:val="24"/>
              </w:rPr>
              <w:t>37 710,6</w:t>
            </w:r>
            <w:r w:rsidRPr="000F0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CA22D6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целевые индикаторы реализации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Динамика роста количества культурно-досуговых мероприятий для жителей МО «Первомайское сельское  поселение» и их участников.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2. Динамика роста количества участников клубных формирований,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принимающих участие в культурно-массовых мероприятиях по сравнению с предыдущим годом.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3. Динамика увеличения количества книговыдач. 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4. Динамика увеличения количества выданных экземпляров библиотечного фонда пользователям. Количество экземпляров библиотечного фонда библиотек на 1000 жителей.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5. Доля  средств бюджета, выделяемая на укрепление и   модернизацию материально-технической базы,  от общего объёма  средств на осуществление культурно-досуговой деятельности  учреждения МО «Первомайское сельское  поселение».</w:t>
            </w:r>
          </w:p>
        </w:tc>
      </w:tr>
      <w:tr w:rsidR="00CA22D6" w:rsidRPr="00E833CE" w:rsidTr="003F5A21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Основание для разработки </w:t>
            </w: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Федерации».</w:t>
            </w:r>
          </w:p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 закон  от 5 апреля 2013 г.  № 44-ФЗ  «О контрактной  системе в сфере закупок товаров, работ, услуг для обеспечения государственных и муниципальных нужд».</w:t>
            </w:r>
          </w:p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</w:t>
            </w:r>
          </w:p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 июля  2008  года  N  209  "О   Порядке   разработки,</w:t>
            </w:r>
          </w:p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  и  контроля  за  реализацией   долгосрочных целевых программ в Ленинградской области".</w:t>
            </w:r>
          </w:p>
          <w:p w:rsidR="00CA22D6" w:rsidRPr="00E833CE" w:rsidRDefault="00CA22D6" w:rsidP="003F5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CA22D6" w:rsidRPr="00E833CE" w:rsidTr="003F5A21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Разработчики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CA22D6" w:rsidRPr="00E833CE" w:rsidTr="003F5A21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должность, телефон руководителя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Тищенков Сергей Иванович</w:t>
            </w:r>
            <w:r w:rsidR="00383E57">
              <w:rPr>
                <w:rFonts w:ascii="Times New Roman" w:hAnsi="Times New Roman" w:cs="Times New Roman"/>
                <w:sz w:val="24"/>
                <w:szCs w:val="24"/>
              </w:rPr>
              <w:t>, Г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МО «Первомайское сельское 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. 8 (81378)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CA22D6" w:rsidRPr="00E833CE" w:rsidTr="003F5A21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CA22D6" w:rsidRPr="00E833CE" w:rsidRDefault="00CA22D6" w:rsidP="003F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глава администрации МО «Первомайское сельское  поселение»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Тищенков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масс-культуры низкого качества, </w:t>
      </w:r>
      <w:r w:rsidR="00FA11CE" w:rsidRPr="00E833CE">
        <w:rPr>
          <w:rFonts w:ascii="Times New Roman" w:hAnsi="Times New Roman" w:cs="Times New Roman"/>
          <w:sz w:val="24"/>
          <w:szCs w:val="24"/>
        </w:rPr>
        <w:lastRenderedPageBreak/>
        <w:t xml:space="preserve">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7. Управление реализацией программы и контроль за</w:t>
      </w:r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контроль за выполнением мероприятий Программы осуществляет заместитель главы администрации </w:t>
      </w:r>
      <w:r w:rsidR="00383E57">
        <w:rPr>
          <w:rFonts w:ascii="Times New Roman" w:hAnsi="Times New Roman" w:cs="Times New Roman"/>
          <w:sz w:val="24"/>
          <w:szCs w:val="24"/>
        </w:rPr>
        <w:t>Маликов Муса Хизриевич</w:t>
      </w:r>
      <w:r w:rsidR="0014595C" w:rsidRPr="00E833CE">
        <w:rPr>
          <w:rFonts w:ascii="Times New Roman" w:hAnsi="Times New Roman" w:cs="Times New Roman"/>
          <w:sz w:val="24"/>
          <w:szCs w:val="24"/>
        </w:rPr>
        <w:t>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контроль за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1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E833CE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4"/>
        <w:gridCol w:w="1987"/>
        <w:gridCol w:w="1419"/>
        <w:gridCol w:w="1418"/>
        <w:gridCol w:w="1830"/>
        <w:gridCol w:w="13"/>
        <w:gridCol w:w="1419"/>
      </w:tblGrid>
      <w:tr w:rsidR="00F1066F" w:rsidRPr="00E833CE" w:rsidTr="00174566">
        <w:trPr>
          <w:trHeight w:val="720"/>
          <w:tblCellSpacing w:w="5" w:type="nil"/>
        </w:trPr>
        <w:tc>
          <w:tcPr>
            <w:tcW w:w="7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174566">
        <w:trPr>
          <w:trHeight w:val="325"/>
          <w:tblCellSpacing w:w="5" w:type="nil"/>
        </w:trPr>
        <w:tc>
          <w:tcPr>
            <w:tcW w:w="772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57380" w:rsidRPr="00E833CE" w:rsidTr="00174566">
        <w:trPr>
          <w:trHeight w:val="311"/>
          <w:tblCellSpacing w:w="5" w:type="nil"/>
        </w:trPr>
        <w:tc>
          <w:tcPr>
            <w:tcW w:w="7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380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57380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57380" w:rsidRDefault="00857380" w:rsidP="00447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447236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3 730,0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7247F5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3 730,0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E833CE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80" w:rsidRPr="00E833CE" w:rsidTr="00174566">
        <w:trPr>
          <w:trHeight w:val="23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380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447236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5 625,5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7247F5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5 625,5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E833CE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80" w:rsidRPr="00E833CE" w:rsidTr="00174566">
        <w:trPr>
          <w:trHeight w:val="155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380" w:rsidRPr="00E833CE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3622C9" w:rsidRDefault="00447236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7 280,5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85546B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3622C9" w:rsidRDefault="007247F5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7 280,5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E833CE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80" w:rsidRPr="00E833CE" w:rsidTr="00174566">
        <w:trPr>
          <w:trHeight w:val="375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380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3A2221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5 960,0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85546B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3A2221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5 960,0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E833CE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380" w:rsidRPr="00E833CE" w:rsidTr="00174566">
        <w:trPr>
          <w:trHeight w:val="282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80" w:rsidRDefault="00857380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913D06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4 835,2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85546B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Default="00913D06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380" w:rsidRPr="00E833CE" w:rsidRDefault="00857380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92" w:rsidRPr="00E833CE" w:rsidTr="00A01642">
        <w:trPr>
          <w:trHeight w:val="502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692" w:rsidRDefault="00F03692" w:rsidP="00447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 в сфере физической культуры и спорта, реализуемые администрацией МО «Первомайское сельское поселение»</w:t>
            </w:r>
          </w:p>
          <w:p w:rsidR="00F03692" w:rsidRPr="00447236" w:rsidRDefault="00F03692" w:rsidP="00447236">
            <w:pPr>
              <w:tabs>
                <w:tab w:val="left" w:pos="238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Содержание хоккейной площадки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F03692">
            <w:pPr>
              <w:jc w:val="center"/>
            </w:pPr>
            <w:r w:rsidRPr="00F011D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913D06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Pr="00E833CE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92" w:rsidRPr="00E833CE" w:rsidTr="00A01642">
        <w:trPr>
          <w:trHeight w:val="396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92" w:rsidRDefault="00F036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A01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016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A01642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F03692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F03692">
            <w:pPr>
              <w:jc w:val="center"/>
            </w:pPr>
            <w:r w:rsidRPr="00F011D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A01642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913D0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Pr="00E833CE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92" w:rsidRPr="00E833CE" w:rsidTr="00174566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3692" w:rsidRDefault="00F03692" w:rsidP="00447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Проектно-изыскательские работы по объекту «Реконструкция многофункциональной универсальной спортивной площадки» в п.Ленинское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F03692">
            <w:pPr>
              <w:jc w:val="center"/>
            </w:pPr>
            <w:r w:rsidRPr="00F011D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913D06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Pr="00E833CE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92" w:rsidRPr="00E833CE" w:rsidTr="00174566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92" w:rsidRDefault="00F036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F03692">
            <w:pPr>
              <w:jc w:val="center"/>
            </w:pPr>
            <w:r w:rsidRPr="00F011D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913D06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Pr="00E833CE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692" w:rsidRPr="00E833CE" w:rsidTr="00174566">
        <w:trPr>
          <w:trHeight w:val="190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92" w:rsidRPr="00447236" w:rsidRDefault="00F03692" w:rsidP="00447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7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0F0A0C" w:rsidP="008573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28 044,5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F03692" w:rsidP="00F03692">
            <w:pPr>
              <w:jc w:val="center"/>
            </w:pPr>
            <w:r w:rsidRPr="00F011D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Default="000F0A0C" w:rsidP="008573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28 044,5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692" w:rsidRPr="00E833CE" w:rsidRDefault="00F03692" w:rsidP="00857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829CA" w:rsidRPr="00E833CE" w:rsidTr="00174566">
        <w:trPr>
          <w:trHeight w:val="312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Библиотечное, библиографическое и информационное обслуживание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пользователей библиотеки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4C1226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2 460,0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4C1226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4C1226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2 460,0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312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2 272,0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2 272,0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312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2 398,0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2 398,0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312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853099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3 112,0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853099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853099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3 112,0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312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913D0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A01642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A01642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Софинансирование выплат стимулирующего характера работникам муниципальных учреждений культуры Ленинградской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299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1745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41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17456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Субсидия на обеспечение выплат стимулирующего характера работникам муниципальных учреждений культуры Ленинградской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913D0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913D0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Default="00913D06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E833CE" w:rsidRDefault="00C829CA" w:rsidP="00C829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9CA" w:rsidRPr="00E833CE" w:rsidTr="00174566">
        <w:trPr>
          <w:trHeight w:val="190"/>
          <w:tblCellSpacing w:w="5" w:type="nil"/>
        </w:trPr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A" w:rsidRPr="00C829CA" w:rsidRDefault="00C829CA" w:rsidP="00C829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C82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174566" w:rsidRDefault="00C829CA" w:rsidP="0017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174566" w:rsidRDefault="000F0A0C" w:rsidP="0017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13 762,6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174566" w:rsidRDefault="000F0A0C" w:rsidP="0017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9CA" w:rsidRPr="00174566" w:rsidRDefault="000F0A0C" w:rsidP="001745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12 862,6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9CA" w:rsidRPr="00E833CE" w:rsidRDefault="00C829CA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226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Комплекс процессных мероприятий 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№ 3 «</w:t>
            </w:r>
            <w:r w:rsidR="004C1226" w:rsidRPr="00A57FD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культурного досуга</w:t>
            </w:r>
            <w:r w:rsidR="004C12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74566" w:rsidRPr="00E833CE" w:rsidTr="003F5A21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4566" w:rsidRPr="00E833CE" w:rsidRDefault="00174566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23 757,1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23 757,1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23 690,4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23 690,4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26 387,0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26 387,0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853099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43 457,4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853099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43 457,4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913D0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29 460,</w:t>
            </w:r>
            <w:r w:rsidR="0085309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A01642" w:rsidP="000F0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29 460,</w:t>
            </w:r>
            <w:r w:rsidR="000F0A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215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4566" w:rsidRPr="003011E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7456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6 723,9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6 723,9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32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Pr="003011E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4566" w:rsidRDefault="00174566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6 160,6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6 160,6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32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Pr="003011E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4566" w:rsidRDefault="00174566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6 476,1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6 476,1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A2221">
        <w:trPr>
          <w:trHeight w:val="346"/>
          <w:tblCellSpacing w:w="5" w:type="nil"/>
        </w:trPr>
        <w:tc>
          <w:tcPr>
            <w:tcW w:w="772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174566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218E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0F0A0C">
        <w:trPr>
          <w:trHeight w:val="329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A2221">
        <w:trPr>
          <w:trHeight w:val="27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A2221">
        <w:trPr>
          <w:trHeight w:val="251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853099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A2221">
        <w:trPr>
          <w:trHeight w:val="254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218E" w:rsidRDefault="0017456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218E" w:rsidRDefault="003C218E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A2221">
        <w:trPr>
          <w:trHeight w:val="186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Субсидия на обеспечение выплат стимулирующего характера работникам учреждений культуры Ленинградской области</w:t>
            </w:r>
          </w:p>
        </w:tc>
        <w:tc>
          <w:tcPr>
            <w:tcW w:w="19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6 523,9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6 523,9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26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5 892,1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5 892,1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266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6 210,4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A21">
              <w:rPr>
                <w:rFonts w:ascii="Times New Roman" w:hAnsi="Times New Roman" w:cs="Times New Roman"/>
                <w:sz w:val="24"/>
                <w:szCs w:val="24"/>
              </w:rPr>
              <w:t>6 210,4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610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 обследование помещения в здании Дворца культуры в п.Первомайское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602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 ремонт помещения в здании Дворца культуры в п.Первомайское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602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 ремонт спортзала в здании Дворца культуры в п.Первомайское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74566" w:rsidRPr="00E833CE" w:rsidTr="003F5A21">
        <w:trPr>
          <w:trHeight w:val="602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174566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Субсидия  на иные цели</w:t>
            </w:r>
            <w:r w:rsidRPr="00E833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МБУК «Первомайский ИКСДЦ «Кивеннапа»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на ремонт пола спортзала в здании Дворца культуры в п.Первомайское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566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566" w:rsidRDefault="00174566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53099" w:rsidRPr="00E833CE" w:rsidTr="003F5A21">
        <w:trPr>
          <w:trHeight w:val="602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99" w:rsidRDefault="00853099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Софинансирование мероприятий по капитальному ремонту объектов(культура)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099" w:rsidRDefault="00853099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99" w:rsidRDefault="00853099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67 844,6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99" w:rsidRDefault="0098676F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52 918,8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99" w:rsidRDefault="0098676F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14 925,8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099" w:rsidRDefault="00853099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5A21" w:rsidRPr="00E833CE" w:rsidTr="003F5A21">
        <w:trPr>
          <w:trHeight w:val="602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21" w:rsidRDefault="003F5A21" w:rsidP="003F5A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Субсидия  на премирование победителей областных конкурсов в сфере культуры и искусства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A21" w:rsidRDefault="003F5A21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A21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A21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A21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A21" w:rsidRDefault="003F5A21" w:rsidP="003F5A2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0F0A0C">
        <w:trPr>
          <w:trHeight w:val="190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174566" w:rsidRDefault="008A51F2" w:rsidP="001745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45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1F2" w:rsidRDefault="000F0A0C" w:rsidP="000F0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257 708,1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1F2" w:rsidRPr="003F5A21" w:rsidRDefault="000F0A0C" w:rsidP="000F0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71 895,2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1F2" w:rsidRPr="003F5A21" w:rsidRDefault="000F0A0C" w:rsidP="000F0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185 812,9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№ 4 «</w:t>
            </w:r>
            <w:r w:rsidR="008A51F2" w:rsidRPr="0044644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молодежной политики</w:t>
            </w:r>
            <w:r w:rsidR="008A51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46513" w:rsidRPr="00E833CE" w:rsidTr="00246513">
        <w:trPr>
          <w:trHeight w:val="296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Pr="00E833CE" w:rsidRDefault="00246513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Pr="00E833CE" w:rsidRDefault="00246513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Pr="00E833CE" w:rsidRDefault="00246513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ориентирования и туристические походы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8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3A2221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46513" w:rsidRPr="00E833CE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Мероприятия по содействию трудовой адаптации и занятости молодежи в рамках подпрограммы «Молодежь Ленинградской области»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65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209,5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4651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8676F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241,7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8676F" w:rsidP="00913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642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2" w:rsidRDefault="00A01642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2" w:rsidRDefault="00A0164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42" w:rsidRDefault="00A01642" w:rsidP="00165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73,8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42" w:rsidRDefault="0098676F" w:rsidP="00165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642" w:rsidRDefault="0098676F" w:rsidP="00165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642" w:rsidRPr="00E833CE" w:rsidRDefault="00A0164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273"/>
          <w:tblCellSpacing w:w="5" w:type="nil"/>
        </w:trPr>
        <w:tc>
          <w:tcPr>
            <w:tcW w:w="77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6513" w:rsidRPr="00E833CE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Софинансирование мероприятий по содействию трудовой адаптации и занятости молодежи в рамках подпрограммы «Молодежь Ленинградской области»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263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267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3A2221">
        <w:trPr>
          <w:trHeight w:val="190"/>
          <w:tblCellSpacing w:w="5" w:type="nil"/>
        </w:trPr>
        <w:tc>
          <w:tcPr>
            <w:tcW w:w="7724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246513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853099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513" w:rsidRPr="00E833CE" w:rsidTr="00246513">
        <w:trPr>
          <w:trHeight w:val="190"/>
          <w:tblCellSpacing w:w="5" w:type="nil"/>
        </w:trPr>
        <w:tc>
          <w:tcPr>
            <w:tcW w:w="7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165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Default="00246513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513" w:rsidRDefault="00913D06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513" w:rsidRPr="00E833CE" w:rsidRDefault="00246513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246513">
        <w:trPr>
          <w:trHeight w:val="190"/>
          <w:tblCellSpacing w:w="5" w:type="nil"/>
        </w:trPr>
        <w:tc>
          <w:tcPr>
            <w:tcW w:w="7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246513" w:rsidRDefault="005425FF" w:rsidP="00246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65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5FF" w:rsidRDefault="009F03C2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7 027,5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5FF" w:rsidRPr="009F03C2" w:rsidRDefault="009F03C2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3C2">
              <w:rPr>
                <w:rFonts w:ascii="Times New Roman" w:hAnsi="Times New Roman" w:cs="Times New Roman"/>
                <w:b/>
                <w:sz w:val="24"/>
                <w:szCs w:val="24"/>
              </w:rPr>
              <w:t>826,0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5FF" w:rsidRPr="009F03C2" w:rsidRDefault="009F03C2" w:rsidP="00246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6 201,5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913D06">
        <w:trPr>
          <w:trHeight w:val="223"/>
          <w:tblCellSpacing w:w="5" w:type="nil"/>
        </w:trPr>
        <w:tc>
          <w:tcPr>
            <w:tcW w:w="9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1F2" w:rsidRPr="005943CA" w:rsidRDefault="00177874" w:rsidP="0091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1F2" w:rsidRPr="005943CA" w:rsidRDefault="009F03C2" w:rsidP="0091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306 542,7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1F2" w:rsidRPr="005943CA" w:rsidRDefault="009F03C2" w:rsidP="0091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73 621,2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A51F2" w:rsidRPr="005943CA" w:rsidRDefault="009F03C2" w:rsidP="00913D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232 921,5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66D6B" w:rsidRDefault="00CE0149" w:rsidP="00CE0149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66D6B" w:rsidSect="00BB5008">
      <w:footerReference w:type="default" r:id="rId12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CDC" w:rsidRDefault="00050CDC" w:rsidP="00713567">
      <w:pPr>
        <w:spacing w:after="0" w:line="240" w:lineRule="auto"/>
      </w:pPr>
      <w:r>
        <w:separator/>
      </w:r>
    </w:p>
  </w:endnote>
  <w:endnote w:type="continuationSeparator" w:id="0">
    <w:p w:rsidR="00050CDC" w:rsidRDefault="00050CD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A21" w:rsidRDefault="003F5A21">
    <w:pPr>
      <w:pStyle w:val="a8"/>
      <w:jc w:val="right"/>
    </w:pPr>
  </w:p>
  <w:p w:rsidR="003F5A21" w:rsidRDefault="003F5A2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A21" w:rsidRPr="004F3D78" w:rsidRDefault="003F5A21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3F5A21" w:rsidRDefault="003F5A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CDC" w:rsidRDefault="00050CDC" w:rsidP="00713567">
      <w:pPr>
        <w:spacing w:after="0" w:line="240" w:lineRule="auto"/>
      </w:pPr>
      <w:r>
        <w:separator/>
      </w:r>
    </w:p>
  </w:footnote>
  <w:footnote w:type="continuationSeparator" w:id="0">
    <w:p w:rsidR="00050CDC" w:rsidRDefault="00050CD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6"/>
  </w:num>
  <w:num w:numId="7">
    <w:abstractNumId w:val="3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7"/>
  </w:num>
  <w:num w:numId="13">
    <w:abstractNumId w:val="12"/>
  </w:num>
  <w:num w:numId="14">
    <w:abstractNumId w:val="2"/>
  </w:num>
  <w:num w:numId="15">
    <w:abstractNumId w:val="8"/>
  </w:num>
  <w:num w:numId="16">
    <w:abstractNumId w:val="9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0CDC"/>
    <w:rsid w:val="00055C86"/>
    <w:rsid w:val="00067B41"/>
    <w:rsid w:val="00074919"/>
    <w:rsid w:val="00085EF8"/>
    <w:rsid w:val="000923E0"/>
    <w:rsid w:val="00093A4D"/>
    <w:rsid w:val="00096CDD"/>
    <w:rsid w:val="000970E1"/>
    <w:rsid w:val="000978AB"/>
    <w:rsid w:val="000A2399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0A0C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566"/>
    <w:rsid w:val="00174826"/>
    <w:rsid w:val="00177874"/>
    <w:rsid w:val="00181FC4"/>
    <w:rsid w:val="001841F9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6513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3E57"/>
    <w:rsid w:val="00384659"/>
    <w:rsid w:val="00391B40"/>
    <w:rsid w:val="00394A86"/>
    <w:rsid w:val="003A2221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A21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6421"/>
    <w:rsid w:val="0044644F"/>
    <w:rsid w:val="00447236"/>
    <w:rsid w:val="00451B47"/>
    <w:rsid w:val="00456CE5"/>
    <w:rsid w:val="004627F0"/>
    <w:rsid w:val="00462A6B"/>
    <w:rsid w:val="00473092"/>
    <w:rsid w:val="00483478"/>
    <w:rsid w:val="0048400E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80AC3"/>
    <w:rsid w:val="006818AE"/>
    <w:rsid w:val="00683570"/>
    <w:rsid w:val="00690D30"/>
    <w:rsid w:val="00692FDA"/>
    <w:rsid w:val="006A1C46"/>
    <w:rsid w:val="006B18B8"/>
    <w:rsid w:val="006B3CCA"/>
    <w:rsid w:val="006C11C8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247F5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3099"/>
    <w:rsid w:val="008546EE"/>
    <w:rsid w:val="0085546B"/>
    <w:rsid w:val="008557F9"/>
    <w:rsid w:val="00857380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10CEF"/>
    <w:rsid w:val="00913A5B"/>
    <w:rsid w:val="00913D06"/>
    <w:rsid w:val="009159C0"/>
    <w:rsid w:val="009215CA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8676F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03C2"/>
    <w:rsid w:val="009F5AD9"/>
    <w:rsid w:val="009F5DDC"/>
    <w:rsid w:val="009F73EA"/>
    <w:rsid w:val="00A01642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29CA"/>
    <w:rsid w:val="00C84C90"/>
    <w:rsid w:val="00C87421"/>
    <w:rsid w:val="00C87AF9"/>
    <w:rsid w:val="00C90CF7"/>
    <w:rsid w:val="00C94E07"/>
    <w:rsid w:val="00CA1E4A"/>
    <w:rsid w:val="00CA22D6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149"/>
    <w:rsid w:val="00CE021E"/>
    <w:rsid w:val="00CE2FF2"/>
    <w:rsid w:val="00CE35D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47F"/>
    <w:rsid w:val="00EE7921"/>
    <w:rsid w:val="00F021E8"/>
    <w:rsid w:val="00F03692"/>
    <w:rsid w:val="00F03D7E"/>
    <w:rsid w:val="00F07D39"/>
    <w:rsid w:val="00F1066F"/>
    <w:rsid w:val="00F10997"/>
    <w:rsid w:val="00F1365A"/>
    <w:rsid w:val="00F14011"/>
    <w:rsid w:val="00F201B9"/>
    <w:rsid w:val="00F2777D"/>
    <w:rsid w:val="00F3267F"/>
    <w:rsid w:val="00F34D2A"/>
    <w:rsid w:val="00F35AA0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B2BBF-D9B6-4ABD-B322-F4F05B863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2022-11-14T15:07:00Z</cp:lastPrinted>
  <dcterms:created xsi:type="dcterms:W3CDTF">2023-01-16T13:47:00Z</dcterms:created>
  <dcterms:modified xsi:type="dcterms:W3CDTF">2023-01-16T13:47:00Z</dcterms:modified>
</cp:coreProperties>
</file>